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E8C00" w14:textId="77777777" w:rsidR="00D746BE" w:rsidRPr="00AA4620" w:rsidRDefault="00D746BE" w:rsidP="00845C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E0DC20E" w14:textId="77777777" w:rsidR="00D746BE" w:rsidRPr="00AA4620" w:rsidRDefault="00D746BE" w:rsidP="00845C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A55B2" w14:textId="77777777" w:rsidR="00D746BE" w:rsidRPr="00AA4620" w:rsidRDefault="00D746BE" w:rsidP="00845C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679DD" w14:textId="77777777" w:rsidR="00D746BE" w:rsidRPr="00AA4620" w:rsidRDefault="00D746BE" w:rsidP="00845C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DD1DB" w14:textId="77777777" w:rsidR="00D746BE" w:rsidRPr="00AA4620" w:rsidRDefault="00D746BE" w:rsidP="00845C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8655F" w14:textId="77777777" w:rsidR="00D746BE" w:rsidRPr="00AA4620" w:rsidRDefault="00D746BE" w:rsidP="00845C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5CACC" w14:textId="77777777" w:rsidR="00D746BE" w:rsidRPr="00AA4620" w:rsidRDefault="00D746BE" w:rsidP="00845C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1E1CD" w14:textId="77777777" w:rsidR="00D746BE" w:rsidRPr="00AA4620" w:rsidRDefault="00D746BE" w:rsidP="00845C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072AF" w14:textId="77777777" w:rsidR="00D746BE" w:rsidRPr="00AA4620" w:rsidRDefault="00D746BE" w:rsidP="00845C2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CC44C4" w14:textId="77777777" w:rsidR="00D746BE" w:rsidRPr="00AA4620" w:rsidRDefault="00D746BE" w:rsidP="00845C2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76FEF4" w14:textId="77777777" w:rsidR="00D746BE" w:rsidRPr="00AA4620" w:rsidRDefault="00D746BE" w:rsidP="00845C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F91E9" w14:textId="77777777" w:rsidR="00D746BE" w:rsidRPr="00AA4620" w:rsidRDefault="00D746BE" w:rsidP="00845C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D651E" w14:textId="77777777" w:rsidR="00D746BE" w:rsidRPr="00AA4620" w:rsidRDefault="00D746BE" w:rsidP="00845C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D290E" w14:textId="77777777" w:rsidR="00D746BE" w:rsidRPr="00AA4620" w:rsidRDefault="00D746BE" w:rsidP="00845C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CF345" w14:textId="77777777" w:rsidR="00D746BE" w:rsidRPr="00AA4620" w:rsidRDefault="00D746BE" w:rsidP="00845C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DA190" w14:textId="77777777" w:rsidR="00E66698" w:rsidRDefault="00D746BE">
      <w:pPr>
        <w:pStyle w:val="Style2"/>
        <w:widowControl w:val="0"/>
        <w:spacing w:line="240" w:lineRule="auto"/>
        <w:jc w:val="center"/>
        <w:rPr>
          <w:rStyle w:val="FontStyle13"/>
          <w:rFonts w:eastAsiaTheme="minorHAnsi"/>
          <w:sz w:val="24"/>
          <w:szCs w:val="24"/>
          <w:lang w:eastAsia="en-US"/>
        </w:rPr>
      </w:pPr>
      <w:r w:rsidRPr="00BF1288">
        <w:rPr>
          <w:rStyle w:val="FontStyle13"/>
          <w:sz w:val="24"/>
          <w:szCs w:val="24"/>
        </w:rPr>
        <w:t>ПОЛИТИКА</w:t>
      </w:r>
      <w:r w:rsidR="00945638">
        <w:rPr>
          <w:rStyle w:val="FontStyle13"/>
          <w:sz w:val="24"/>
          <w:szCs w:val="24"/>
        </w:rPr>
        <w:t xml:space="preserve"> АКЦИОНЕРНОГО ОБЩЕСТВА «НОВАВИНД»</w:t>
      </w:r>
      <w:r w:rsidRPr="00BF1288">
        <w:rPr>
          <w:rStyle w:val="FontStyle13"/>
          <w:sz w:val="24"/>
          <w:szCs w:val="24"/>
        </w:rPr>
        <w:t xml:space="preserve"> В </w:t>
      </w:r>
      <w:r w:rsidR="00BF1288" w:rsidRPr="00BF1288">
        <w:rPr>
          <w:rStyle w:val="FontStyle13"/>
          <w:sz w:val="24"/>
          <w:szCs w:val="24"/>
        </w:rPr>
        <w:t>ОТНОШЕНИИ</w:t>
      </w:r>
      <w:r w:rsidRPr="00BF1288">
        <w:rPr>
          <w:rStyle w:val="FontStyle13"/>
          <w:sz w:val="24"/>
          <w:szCs w:val="24"/>
        </w:rPr>
        <w:t xml:space="preserve"> ОБРАБОТКИ ПЕРСОНАЛЬНЫХ</w:t>
      </w:r>
      <w:r w:rsidR="00E66698" w:rsidRPr="00BF1288">
        <w:rPr>
          <w:rStyle w:val="FontStyle13"/>
          <w:sz w:val="24"/>
          <w:szCs w:val="24"/>
        </w:rPr>
        <w:t xml:space="preserve"> ДАННЫХ</w:t>
      </w:r>
    </w:p>
    <w:p w14:paraId="20EC0920" w14:textId="77777777" w:rsidR="00474285" w:rsidRPr="00AA4620" w:rsidRDefault="00474285" w:rsidP="00845C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6D51D" w14:textId="77777777" w:rsidR="00D746BE" w:rsidRPr="00AA4620" w:rsidRDefault="00D746BE" w:rsidP="00845C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20">
        <w:rPr>
          <w:rFonts w:ascii="Times New Roman" w:hAnsi="Times New Roman" w:cs="Times New Roman"/>
          <w:sz w:val="28"/>
          <w:szCs w:val="28"/>
        </w:rPr>
        <w:br w:type="page"/>
      </w:r>
    </w:p>
    <w:p w14:paraId="5ECA6DC2" w14:textId="77777777" w:rsidR="00E66698" w:rsidRPr="00AA4620" w:rsidRDefault="00E66698" w:rsidP="00845C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9882396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E19C79" w14:textId="77777777" w:rsidR="00E66698" w:rsidRPr="009B6745" w:rsidRDefault="007B45A8" w:rsidP="00845C2A">
          <w:pPr>
            <w:pStyle w:val="a7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9B6745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683C7E22" w14:textId="77777777" w:rsidR="00707091" w:rsidRPr="00096812" w:rsidRDefault="00707091" w:rsidP="00845C2A">
          <w:pPr>
            <w:widowControl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73BFD6AF" w14:textId="23BDABAA" w:rsidR="00AC6785" w:rsidRPr="00096812" w:rsidRDefault="00E66698" w:rsidP="00A3488E">
          <w:pPr>
            <w:pStyle w:val="11"/>
            <w:widowControl w:val="0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9681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9681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9681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7873019" w:history="1"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AC6785" w:rsidRPr="000968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_Toc127873019 \h </w:instrTex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67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9BECD7" w14:textId="3E6F4B30" w:rsidR="00AC6785" w:rsidRPr="00096812" w:rsidRDefault="00B300A5" w:rsidP="00A3488E">
          <w:pPr>
            <w:pStyle w:val="11"/>
            <w:widowControl w:val="0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7873020" w:history="1"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AC6785" w:rsidRPr="000968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Термины и сокращения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_Toc127873020 \h </w:instrTex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67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D9B1EB" w14:textId="4EA44448" w:rsidR="00AC6785" w:rsidRPr="00096812" w:rsidRDefault="00B300A5" w:rsidP="00A3488E">
          <w:pPr>
            <w:pStyle w:val="11"/>
            <w:widowControl w:val="0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7873021" w:history="1">
            <w:r w:rsidR="00AC6785" w:rsidRPr="00096812">
              <w:rPr>
                <w:rStyle w:val="a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3.</w:t>
            </w:r>
            <w:r w:rsidR="00AC6785" w:rsidRPr="000968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6785" w:rsidRPr="00096812">
              <w:rPr>
                <w:rStyle w:val="a4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Правовые основания обработки персональных данных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_Toc127873021 \h </w:instrTex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67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8B7EF4" w14:textId="0EDC61D0" w:rsidR="00AC6785" w:rsidRPr="00096812" w:rsidRDefault="00B300A5" w:rsidP="00A3488E">
          <w:pPr>
            <w:pStyle w:val="11"/>
            <w:widowControl w:val="0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7873022" w:history="1"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AC6785" w:rsidRPr="000968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Категории Субъектов, персональные данные которых обрабатываются Оператором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_Toc127873022 \h </w:instrTex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67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9236C5" w14:textId="37A1325E" w:rsidR="00AC6785" w:rsidRPr="00096812" w:rsidRDefault="00B300A5" w:rsidP="00A3488E">
          <w:pPr>
            <w:pStyle w:val="11"/>
            <w:widowControl w:val="0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7873023" w:history="1"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AC6785" w:rsidRPr="000968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Принципы защиты персональных данных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_Toc127873023 \h </w:instrTex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67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4C257F" w14:textId="3E1616C4" w:rsidR="00AC6785" w:rsidRPr="00096812" w:rsidRDefault="00B300A5" w:rsidP="00A3488E">
          <w:pPr>
            <w:pStyle w:val="11"/>
            <w:widowControl w:val="0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7873024" w:history="1"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AC6785" w:rsidRPr="000968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Цели обработки персональных данных Субъектов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_Toc127873024 \h </w:instrTex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67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472B6A" w14:textId="70743624" w:rsidR="00AC6785" w:rsidRPr="00096812" w:rsidRDefault="00B300A5" w:rsidP="00A3488E">
          <w:pPr>
            <w:pStyle w:val="11"/>
            <w:widowControl w:val="0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7873025" w:history="1"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AC6785" w:rsidRPr="000968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Права и обязанности Оператора при сборе и обработке персональных данных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_Toc127873025 \h </w:instrTex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67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5956C8" w14:textId="354DF439" w:rsidR="00AC6785" w:rsidRPr="00096812" w:rsidRDefault="00B300A5" w:rsidP="00A3488E">
          <w:pPr>
            <w:pStyle w:val="11"/>
            <w:widowControl w:val="0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7873026" w:history="1"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AC6785" w:rsidRPr="000968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Права и Субъектов персональных данных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_Toc127873026 \h </w:instrTex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67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62DEE5" w14:textId="0A9EECFA" w:rsidR="00AC6785" w:rsidRPr="00096812" w:rsidRDefault="00B300A5" w:rsidP="00A3488E">
          <w:pPr>
            <w:pStyle w:val="11"/>
            <w:widowControl w:val="0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7873027" w:history="1"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AC6785" w:rsidRPr="000968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Категории обрабатываемых персональных данных, категории Субъектов персональных данных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_Toc127873027 \h </w:instrTex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67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0DBF6C" w14:textId="0DF5E420" w:rsidR="00AC6785" w:rsidRPr="00096812" w:rsidRDefault="00B300A5" w:rsidP="00A3488E">
          <w:pPr>
            <w:pStyle w:val="11"/>
            <w:widowControl w:val="0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7873028" w:history="1"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="00AC6785" w:rsidRPr="000968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Организация обеспечения защиты персональных данных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_Toc127873028 \h </w:instrTex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67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756FF9" w14:textId="2D3D6708" w:rsidR="00AC6785" w:rsidRPr="00096812" w:rsidRDefault="00B300A5" w:rsidP="00A3488E">
          <w:pPr>
            <w:pStyle w:val="11"/>
            <w:widowControl w:val="0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7873029" w:history="1"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  <w:r w:rsidR="00AC6785" w:rsidRPr="000968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Порядок и условия обработки персональных данных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_Toc127873029 \h </w:instrTex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67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555FD9" w14:textId="27A67BB8" w:rsidR="00AC6785" w:rsidRPr="00096812" w:rsidRDefault="00B300A5" w:rsidP="00A3488E">
          <w:pPr>
            <w:pStyle w:val="11"/>
            <w:widowControl w:val="0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7873030" w:history="1"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12.</w:t>
            </w:r>
            <w:r w:rsidR="00AC6785" w:rsidRPr="000968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Актуализация, исправление, удаление, уничтожение персональных данных, ответы на запросы Субъектов на доступ к персональным данным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_Toc127873030 \h </w:instrTex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67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4AF11B" w14:textId="38E50534" w:rsidR="00AC6785" w:rsidRPr="00096812" w:rsidRDefault="00B300A5" w:rsidP="00A3488E">
          <w:pPr>
            <w:pStyle w:val="11"/>
            <w:widowControl w:val="0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7873031" w:history="1"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13.</w:t>
            </w:r>
            <w:r w:rsidR="00AC6785" w:rsidRPr="000968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Ответственность за организацию, контроль соблюдения по обеспечению защиты персональных данных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_Toc127873031 \h </w:instrTex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67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107A84" w14:textId="4505810B" w:rsidR="00AC6785" w:rsidRPr="00096812" w:rsidRDefault="00B300A5" w:rsidP="00A3488E">
          <w:pPr>
            <w:pStyle w:val="11"/>
            <w:widowControl w:val="0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7873032" w:history="1"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14.</w:t>
            </w:r>
            <w:r w:rsidR="00AC6785" w:rsidRPr="000968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C6785" w:rsidRPr="0009681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Заключительные положения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_Toc127873032 \h </w:instrTex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B67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AC6785" w:rsidRPr="000968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38EE65" w14:textId="77777777" w:rsidR="00E66698" w:rsidRPr="00AA4620" w:rsidRDefault="00E66698" w:rsidP="00A3488E">
          <w:pPr>
            <w:widowControl w:val="0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09681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81E8DBB" w14:textId="77777777" w:rsidR="00E66698" w:rsidRPr="00AA4620" w:rsidRDefault="00E66698" w:rsidP="00845C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620">
        <w:rPr>
          <w:rFonts w:ascii="Times New Roman" w:hAnsi="Times New Roman" w:cs="Times New Roman"/>
          <w:sz w:val="28"/>
          <w:szCs w:val="28"/>
        </w:rPr>
        <w:br w:type="page"/>
      </w:r>
    </w:p>
    <w:p w14:paraId="67300E48" w14:textId="77777777" w:rsidR="009A06E0" w:rsidRPr="009A06E0" w:rsidRDefault="002A5931" w:rsidP="00845C2A">
      <w:pPr>
        <w:pStyle w:val="1"/>
        <w:keepNext w:val="0"/>
        <w:keepLines w:val="0"/>
        <w:widowControl w:val="0"/>
        <w:numPr>
          <w:ilvl w:val="0"/>
          <w:numId w:val="4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2787301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1"/>
    </w:p>
    <w:p w14:paraId="39A0C7B5" w14:textId="77777777" w:rsidR="006862B0" w:rsidRDefault="006862B0" w:rsidP="00845C2A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Политика Акционерного общества «НоваВинд» в отношении обработки персональных данных (далее – Политика) разработана в </w:t>
      </w:r>
      <w:r w:rsidRPr="006862B0">
        <w:rPr>
          <w:rFonts w:ascii="Times New Roman" w:hAnsi="Times New Roman" w:cs="Times New Roman"/>
          <w:sz w:val="28"/>
          <w:szCs w:val="28"/>
        </w:rPr>
        <w:t xml:space="preserve">целях реализации требований пункта 2 части 1 статьи 18.1 Федерального закона от 27 июля 2006 г. N 152-ФЗ </w:t>
      </w:r>
      <w:r w:rsidR="00A3488E">
        <w:rPr>
          <w:rFonts w:ascii="Times New Roman" w:hAnsi="Times New Roman" w:cs="Times New Roman"/>
          <w:sz w:val="28"/>
          <w:szCs w:val="28"/>
        </w:rPr>
        <w:t>«</w:t>
      </w:r>
      <w:r w:rsidRPr="006862B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3488E">
        <w:rPr>
          <w:rFonts w:ascii="Times New Roman" w:hAnsi="Times New Roman" w:cs="Times New Roman"/>
          <w:sz w:val="28"/>
          <w:szCs w:val="28"/>
        </w:rPr>
        <w:t>»</w:t>
      </w:r>
      <w:r w:rsidR="00A3488E" w:rsidRPr="006862B0">
        <w:rPr>
          <w:rFonts w:ascii="Times New Roman" w:hAnsi="Times New Roman" w:cs="Times New Roman"/>
          <w:sz w:val="28"/>
          <w:szCs w:val="28"/>
        </w:rPr>
        <w:t xml:space="preserve"> </w:t>
      </w:r>
      <w:r w:rsidRPr="006862B0">
        <w:rPr>
          <w:rFonts w:ascii="Times New Roman" w:hAnsi="Times New Roman" w:cs="Times New Roman"/>
          <w:sz w:val="28"/>
          <w:szCs w:val="28"/>
        </w:rPr>
        <w:t xml:space="preserve">и действует в отношении всех персональных данных, которые </w:t>
      </w:r>
      <w:r>
        <w:rPr>
          <w:rFonts w:ascii="Times New Roman" w:hAnsi="Times New Roman" w:cs="Times New Roman"/>
          <w:sz w:val="28"/>
          <w:szCs w:val="28"/>
        </w:rPr>
        <w:t>АО «НоваВинд»</w:t>
      </w:r>
      <w:r w:rsidRPr="006862B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6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Общество, Оператор</w:t>
      </w:r>
      <w:r w:rsidRPr="006862B0">
        <w:rPr>
          <w:rFonts w:ascii="Times New Roman" w:hAnsi="Times New Roman" w:cs="Times New Roman"/>
          <w:sz w:val="28"/>
          <w:szCs w:val="28"/>
        </w:rPr>
        <w:t>) получает от субъектов персональных данных.</w:t>
      </w:r>
    </w:p>
    <w:p w14:paraId="681A45A4" w14:textId="77777777" w:rsidR="00BF1288" w:rsidRDefault="006B1D78" w:rsidP="00A3488E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862B0">
        <w:rPr>
          <w:rFonts w:ascii="Times New Roman" w:hAnsi="Times New Roman" w:cs="Times New Roman"/>
          <w:sz w:val="28"/>
          <w:szCs w:val="28"/>
        </w:rPr>
        <w:t>настоящей Политики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52EE8B14" w14:textId="77777777" w:rsidR="006B1D78" w:rsidRDefault="006B1D78" w:rsidP="00A3488E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порядка обработки персональных</w:t>
      </w:r>
      <w:r w:rsidR="00FA2456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5A6AB0" w14:textId="77777777" w:rsidR="006B1D78" w:rsidRDefault="006B1D78" w:rsidP="00A3488E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и свобод человека и гражданина;</w:t>
      </w:r>
    </w:p>
    <w:p w14:paraId="3BBBB569" w14:textId="082DE4F8" w:rsidR="00A3488E" w:rsidRDefault="00A3488E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42">
        <w:rPr>
          <w:rFonts w:ascii="Times New Roman" w:hAnsi="Times New Roman" w:cs="Times New Roman"/>
          <w:sz w:val="28"/>
          <w:szCs w:val="28"/>
        </w:rPr>
        <w:t xml:space="preserve">защита прав на неприкосновенность частной жизни, </w:t>
      </w:r>
      <w:r w:rsidR="002D2A95" w:rsidRPr="00E16E42">
        <w:rPr>
          <w:rFonts w:ascii="Times New Roman" w:hAnsi="Times New Roman" w:cs="Times New Roman"/>
          <w:sz w:val="28"/>
          <w:szCs w:val="28"/>
        </w:rPr>
        <w:t>личн</w:t>
      </w:r>
      <w:r w:rsidR="002D2A95">
        <w:rPr>
          <w:rFonts w:ascii="Times New Roman" w:hAnsi="Times New Roman" w:cs="Times New Roman"/>
          <w:sz w:val="28"/>
          <w:szCs w:val="28"/>
        </w:rPr>
        <w:t>ой</w:t>
      </w:r>
      <w:r w:rsidR="002D2A95" w:rsidRPr="00E16E42">
        <w:rPr>
          <w:rFonts w:ascii="Times New Roman" w:hAnsi="Times New Roman" w:cs="Times New Roman"/>
          <w:sz w:val="28"/>
          <w:szCs w:val="28"/>
        </w:rPr>
        <w:t xml:space="preserve"> </w:t>
      </w:r>
      <w:r w:rsidRPr="00E16E42">
        <w:rPr>
          <w:rFonts w:ascii="Times New Roman" w:hAnsi="Times New Roman" w:cs="Times New Roman"/>
          <w:sz w:val="28"/>
          <w:szCs w:val="28"/>
        </w:rPr>
        <w:t>и семейн</w:t>
      </w:r>
      <w:r w:rsidR="002D2A95">
        <w:rPr>
          <w:rFonts w:ascii="Times New Roman" w:hAnsi="Times New Roman" w:cs="Times New Roman"/>
          <w:sz w:val="28"/>
          <w:szCs w:val="28"/>
        </w:rPr>
        <w:t>ой</w:t>
      </w:r>
      <w:r w:rsidRPr="00E16E42">
        <w:rPr>
          <w:rFonts w:ascii="Times New Roman" w:hAnsi="Times New Roman" w:cs="Times New Roman"/>
          <w:sz w:val="28"/>
          <w:szCs w:val="28"/>
        </w:rPr>
        <w:t xml:space="preserve"> тайн</w:t>
      </w:r>
      <w:r w:rsidR="002D2A9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2B3DF6" w14:textId="77777777" w:rsidR="00A3488E" w:rsidRDefault="00A3488E" w:rsidP="00A3488E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B0">
        <w:rPr>
          <w:rFonts w:ascii="Times New Roman" w:hAnsi="Times New Roman" w:cs="Times New Roman"/>
          <w:sz w:val="28"/>
          <w:szCs w:val="28"/>
        </w:rPr>
        <w:t>установление ответственности работников Общества, имеющих доступ к персональным данным, за невыполнение требований норм, регулирующих обработку и защиту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F4BE6A" w14:textId="77777777" w:rsidR="006B1D78" w:rsidRPr="006862B0" w:rsidRDefault="006B1D78" w:rsidP="00845C2A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2A">
        <w:rPr>
          <w:rFonts w:ascii="Times New Roman" w:hAnsi="Times New Roman"/>
          <w:sz w:val="28"/>
        </w:rPr>
        <w:t>Целью создания системы защиты</w:t>
      </w:r>
      <w:r w:rsidRPr="006862B0">
        <w:rPr>
          <w:rFonts w:ascii="Times New Roman" w:hAnsi="Times New Roman" w:cs="Times New Roman"/>
          <w:sz w:val="28"/>
          <w:szCs w:val="28"/>
        </w:rPr>
        <w:t xml:space="preserve"> перс</w:t>
      </w:r>
      <w:r w:rsidR="00BC1DDB" w:rsidRPr="006862B0">
        <w:rPr>
          <w:rFonts w:ascii="Times New Roman" w:hAnsi="Times New Roman" w:cs="Times New Roman"/>
          <w:sz w:val="28"/>
          <w:szCs w:val="28"/>
        </w:rPr>
        <w:t>ональных данных в Обществе являе</w:t>
      </w:r>
      <w:r w:rsidRPr="006862B0">
        <w:rPr>
          <w:rFonts w:ascii="Times New Roman" w:hAnsi="Times New Roman" w:cs="Times New Roman"/>
          <w:sz w:val="28"/>
          <w:szCs w:val="28"/>
        </w:rPr>
        <w:t>тся исключение неправомерного или случайного доступа к ним, уничтожения, изменения, блокирования, копирования, распространения персональных данных, а также иных неправомерных действий, путём обеспечения:</w:t>
      </w:r>
    </w:p>
    <w:p w14:paraId="2C39BD41" w14:textId="77777777" w:rsidR="006B1D78" w:rsidRDefault="006B1D78" w:rsidP="00845C2A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конфиденциальности;</w:t>
      </w:r>
    </w:p>
    <w:p w14:paraId="3E1E2ACC" w14:textId="77777777" w:rsidR="006B1D78" w:rsidRDefault="006B1D78" w:rsidP="00845C2A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целостности;</w:t>
      </w:r>
    </w:p>
    <w:p w14:paraId="265CB931" w14:textId="77777777" w:rsidR="006B1D78" w:rsidRDefault="006B1D78" w:rsidP="00845C2A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доступности;</w:t>
      </w:r>
    </w:p>
    <w:p w14:paraId="4E39418D" w14:textId="77777777" w:rsidR="006B1D78" w:rsidRDefault="00443ABE" w:rsidP="00845C2A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учёта;</w:t>
      </w:r>
    </w:p>
    <w:p w14:paraId="05949345" w14:textId="77777777" w:rsidR="00443ABE" w:rsidRDefault="00443ABE" w:rsidP="00845C2A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аутентичности;</w:t>
      </w:r>
    </w:p>
    <w:p w14:paraId="2FE277C3" w14:textId="77777777" w:rsidR="00443ABE" w:rsidRDefault="00443ABE" w:rsidP="00845C2A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адекватности</w:t>
      </w:r>
      <w:r w:rsidR="00BC1DDB">
        <w:rPr>
          <w:rFonts w:ascii="Times New Roman" w:hAnsi="Times New Roman" w:cs="Times New Roman"/>
          <w:sz w:val="28"/>
          <w:szCs w:val="28"/>
        </w:rPr>
        <w:t>.</w:t>
      </w:r>
    </w:p>
    <w:p w14:paraId="1E194870" w14:textId="77777777" w:rsidR="00BF1288" w:rsidRDefault="00443ABE" w:rsidP="00845C2A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BF1288" w:rsidRPr="00BF1288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="006862B0">
        <w:rPr>
          <w:rFonts w:ascii="Times New Roman" w:hAnsi="Times New Roman" w:cs="Times New Roman"/>
          <w:sz w:val="28"/>
          <w:szCs w:val="28"/>
        </w:rPr>
        <w:t>действует</w:t>
      </w:r>
      <w:r w:rsidR="006862B0" w:rsidRPr="00BF1288">
        <w:rPr>
          <w:rFonts w:ascii="Times New Roman" w:hAnsi="Times New Roman" w:cs="Times New Roman"/>
          <w:sz w:val="28"/>
          <w:szCs w:val="28"/>
        </w:rPr>
        <w:t xml:space="preserve"> </w:t>
      </w:r>
      <w:r w:rsidR="00BF1288" w:rsidRPr="00BF1288">
        <w:rPr>
          <w:rFonts w:ascii="Times New Roman" w:hAnsi="Times New Roman" w:cs="Times New Roman"/>
          <w:sz w:val="28"/>
          <w:szCs w:val="28"/>
        </w:rPr>
        <w:t xml:space="preserve">в отношении всех персональных данных, которые </w:t>
      </w:r>
      <w:r w:rsidR="00CD4DA6">
        <w:rPr>
          <w:rFonts w:ascii="Times New Roman" w:hAnsi="Times New Roman" w:cs="Times New Roman"/>
          <w:sz w:val="28"/>
          <w:szCs w:val="28"/>
        </w:rPr>
        <w:t>обрабатывает Оператор,</w:t>
      </w:r>
      <w:r w:rsidR="00A3488E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r w:rsidR="00CD4DA6">
        <w:rPr>
          <w:rFonts w:ascii="Times New Roman" w:hAnsi="Times New Roman" w:cs="Times New Roman"/>
          <w:sz w:val="28"/>
          <w:szCs w:val="28"/>
        </w:rPr>
        <w:t xml:space="preserve"> на все</w:t>
      </w:r>
      <w:r w:rsidR="0091516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EC9">
        <w:rPr>
          <w:rFonts w:ascii="Times New Roman" w:hAnsi="Times New Roman" w:cs="Times New Roman"/>
          <w:sz w:val="28"/>
          <w:szCs w:val="28"/>
        </w:rPr>
        <w:t>Р</w:t>
      </w:r>
      <w:r w:rsidR="00915165">
        <w:rPr>
          <w:rFonts w:ascii="Times New Roman" w:hAnsi="Times New Roman" w:cs="Times New Roman"/>
          <w:sz w:val="28"/>
          <w:szCs w:val="28"/>
        </w:rPr>
        <w:t xml:space="preserve">аботников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6862B0">
        <w:rPr>
          <w:rFonts w:ascii="Times New Roman" w:hAnsi="Times New Roman" w:cs="Times New Roman"/>
          <w:sz w:val="28"/>
          <w:szCs w:val="28"/>
        </w:rPr>
        <w:t xml:space="preserve"> и иных субъектов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14:paraId="4AFCA6EF" w14:textId="77777777" w:rsidR="00945638" w:rsidRDefault="00BF1288" w:rsidP="00845C2A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88">
        <w:rPr>
          <w:rFonts w:ascii="Times New Roman" w:hAnsi="Times New Roman" w:cs="Times New Roman"/>
          <w:sz w:val="28"/>
          <w:szCs w:val="28"/>
        </w:rPr>
        <w:t xml:space="preserve">Политика распространяется на отношения в области обработки персональных данных, возникшие у </w:t>
      </w:r>
      <w:r w:rsidR="00915165">
        <w:rPr>
          <w:rFonts w:ascii="Times New Roman" w:hAnsi="Times New Roman" w:cs="Times New Roman"/>
          <w:sz w:val="28"/>
          <w:szCs w:val="28"/>
        </w:rPr>
        <w:t>Оператора</w:t>
      </w:r>
      <w:r w:rsidRPr="00BF1288">
        <w:rPr>
          <w:rFonts w:ascii="Times New Roman" w:hAnsi="Times New Roman" w:cs="Times New Roman"/>
          <w:sz w:val="28"/>
          <w:szCs w:val="28"/>
        </w:rPr>
        <w:t xml:space="preserve"> как до, так и после утверждения настоящей Политики.</w:t>
      </w:r>
    </w:p>
    <w:p w14:paraId="599D0C25" w14:textId="77777777" w:rsidR="00945638" w:rsidRDefault="002A5931" w:rsidP="00845C2A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38">
        <w:rPr>
          <w:rFonts w:ascii="Times New Roman" w:hAnsi="Times New Roman" w:cs="Times New Roman"/>
          <w:sz w:val="28"/>
          <w:szCs w:val="28"/>
        </w:rPr>
        <w:t>Во исполнение требований части</w:t>
      </w:r>
      <w:r w:rsidR="00BF1288" w:rsidRPr="00945638">
        <w:rPr>
          <w:rFonts w:ascii="Times New Roman" w:hAnsi="Times New Roman" w:cs="Times New Roman"/>
          <w:sz w:val="28"/>
          <w:szCs w:val="28"/>
        </w:rPr>
        <w:t xml:space="preserve"> 2 ст</w:t>
      </w:r>
      <w:r w:rsidRPr="00945638">
        <w:rPr>
          <w:rFonts w:ascii="Times New Roman" w:hAnsi="Times New Roman" w:cs="Times New Roman"/>
          <w:sz w:val="28"/>
          <w:szCs w:val="28"/>
        </w:rPr>
        <w:t>атьи</w:t>
      </w:r>
      <w:r w:rsidR="00BF1288" w:rsidRPr="00945638">
        <w:rPr>
          <w:rFonts w:ascii="Times New Roman" w:hAnsi="Times New Roman" w:cs="Times New Roman"/>
          <w:sz w:val="28"/>
          <w:szCs w:val="28"/>
        </w:rPr>
        <w:t xml:space="preserve"> 18.1 </w:t>
      </w:r>
      <w:r w:rsidRPr="0094563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50069">
        <w:rPr>
          <w:rFonts w:ascii="Times New Roman" w:hAnsi="Times New Roman" w:cs="Times New Roman"/>
          <w:sz w:val="28"/>
          <w:szCs w:val="28"/>
        </w:rPr>
        <w:t>Закона о персональных данных</w:t>
      </w:r>
      <w:r w:rsidR="00BF1288" w:rsidRPr="00945638">
        <w:rPr>
          <w:rFonts w:ascii="Times New Roman" w:hAnsi="Times New Roman" w:cs="Times New Roman"/>
          <w:sz w:val="28"/>
          <w:szCs w:val="28"/>
        </w:rPr>
        <w:t xml:space="preserve"> настоящая Политика публикуется в свободном доступе в информационно-телекоммуникационной сети Интернет на сайте </w:t>
      </w:r>
      <w:r w:rsidR="0071144B">
        <w:rPr>
          <w:rFonts w:ascii="Times New Roman" w:hAnsi="Times New Roman" w:cs="Times New Roman"/>
          <w:sz w:val="28"/>
          <w:szCs w:val="28"/>
        </w:rPr>
        <w:t>Общества</w:t>
      </w:r>
      <w:r w:rsidR="00BF1288" w:rsidRPr="00945638">
        <w:rPr>
          <w:rFonts w:ascii="Times New Roman" w:hAnsi="Times New Roman" w:cs="Times New Roman"/>
          <w:sz w:val="28"/>
          <w:szCs w:val="28"/>
        </w:rPr>
        <w:t>.</w:t>
      </w:r>
    </w:p>
    <w:p w14:paraId="78E7C1CD" w14:textId="31F92B3E" w:rsidR="00152A03" w:rsidRDefault="00152A03" w:rsidP="00845C2A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законодательства</w:t>
      </w:r>
      <w:r w:rsidR="00B51B0B">
        <w:rPr>
          <w:rFonts w:ascii="Times New Roman" w:hAnsi="Times New Roman" w:cs="Times New Roman"/>
          <w:sz w:val="28"/>
          <w:szCs w:val="28"/>
        </w:rPr>
        <w:t>, настоящей Политики и иных локальных актов Общества, регулирующих порядок обработки персональных данных, несут лица</w:t>
      </w:r>
      <w:r w:rsidR="00306580">
        <w:rPr>
          <w:rFonts w:ascii="Times New Roman" w:hAnsi="Times New Roman" w:cs="Times New Roman"/>
          <w:sz w:val="28"/>
          <w:szCs w:val="28"/>
        </w:rPr>
        <w:t xml:space="preserve">, ответственные за организацию обработки персональных данных в </w:t>
      </w:r>
      <w:r w:rsidR="00B51B0B">
        <w:rPr>
          <w:rFonts w:ascii="Times New Roman" w:hAnsi="Times New Roman" w:cs="Times New Roman"/>
          <w:sz w:val="28"/>
          <w:szCs w:val="28"/>
        </w:rPr>
        <w:t>Обществ</w:t>
      </w:r>
      <w:r w:rsidR="00306580">
        <w:rPr>
          <w:rFonts w:ascii="Times New Roman" w:hAnsi="Times New Roman" w:cs="Times New Roman"/>
          <w:sz w:val="28"/>
          <w:szCs w:val="28"/>
        </w:rPr>
        <w:t>е</w:t>
      </w:r>
      <w:r w:rsidR="00B51B0B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определённых документами Общества.</w:t>
      </w:r>
    </w:p>
    <w:p w14:paraId="7E225BB6" w14:textId="77777777" w:rsidR="009A06E0" w:rsidRPr="00845C2A" w:rsidRDefault="009A06E0" w:rsidP="00845C2A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7255360" w14:textId="77777777" w:rsidR="009A06E0" w:rsidRPr="009A06E0" w:rsidRDefault="002A5931" w:rsidP="00845C2A">
      <w:pPr>
        <w:pStyle w:val="1"/>
        <w:keepNext w:val="0"/>
        <w:keepLines w:val="0"/>
        <w:widowControl w:val="0"/>
        <w:numPr>
          <w:ilvl w:val="0"/>
          <w:numId w:val="4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27873020"/>
      <w:r>
        <w:rPr>
          <w:rFonts w:ascii="Times New Roman" w:hAnsi="Times New Roman" w:cs="Times New Roman"/>
          <w:b/>
          <w:color w:val="auto"/>
          <w:sz w:val="28"/>
          <w:szCs w:val="28"/>
        </w:rPr>
        <w:t>Термины и сокращения</w:t>
      </w:r>
      <w:bookmarkEnd w:id="2"/>
    </w:p>
    <w:p w14:paraId="3DFC3FE6" w14:textId="77777777" w:rsidR="002A5931" w:rsidRDefault="00280652" w:rsidP="00845C2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0069">
        <w:rPr>
          <w:rFonts w:ascii="Times New Roman" w:hAnsi="Times New Roman" w:cs="Times New Roman"/>
          <w:sz w:val="28"/>
          <w:szCs w:val="28"/>
        </w:rPr>
        <w:t>В</w:t>
      </w:r>
      <w:r w:rsidR="002A5931" w:rsidRPr="002A5931">
        <w:rPr>
          <w:rFonts w:ascii="Times New Roman" w:hAnsi="Times New Roman" w:cs="Times New Roman"/>
          <w:sz w:val="28"/>
          <w:szCs w:val="28"/>
        </w:rPr>
        <w:t xml:space="preserve"> П</w:t>
      </w:r>
      <w:r w:rsidR="00850069">
        <w:rPr>
          <w:rFonts w:ascii="Times New Roman" w:hAnsi="Times New Roman" w:cs="Times New Roman"/>
          <w:sz w:val="28"/>
          <w:szCs w:val="28"/>
        </w:rPr>
        <w:t>олитике</w:t>
      </w:r>
      <w:r w:rsidR="002A5931" w:rsidRPr="002A5931">
        <w:rPr>
          <w:rFonts w:ascii="Times New Roman" w:hAnsi="Times New Roman" w:cs="Times New Roman"/>
          <w:sz w:val="28"/>
          <w:szCs w:val="28"/>
        </w:rPr>
        <w:t xml:space="preserve"> используются следующие термины</w:t>
      </w:r>
      <w:r w:rsidR="00FA2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355"/>
        <w:gridCol w:w="6274"/>
      </w:tblGrid>
      <w:tr w:rsidR="00A1287B" w14:paraId="55596540" w14:textId="77777777" w:rsidTr="00845C2A">
        <w:tc>
          <w:tcPr>
            <w:tcW w:w="1742" w:type="pct"/>
          </w:tcPr>
          <w:p w14:paraId="112C32F9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автоматизированная обработка персональных данных</w:t>
            </w:r>
          </w:p>
        </w:tc>
        <w:tc>
          <w:tcPr>
            <w:tcW w:w="3258" w:type="pct"/>
          </w:tcPr>
          <w:p w14:paraId="67AC3AD1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hAnsi="Times New Roman" w:cs="Times New Roman"/>
                <w:sz w:val="28"/>
                <w:szCs w:val="28"/>
              </w:rPr>
              <w:t>обработка персональных данных с помощью средств вычислительной техники</w:t>
            </w:r>
          </w:p>
        </w:tc>
      </w:tr>
      <w:tr w:rsidR="00A1287B" w14:paraId="1BD1AB4A" w14:textId="77777777" w:rsidTr="00845C2A">
        <w:tc>
          <w:tcPr>
            <w:tcW w:w="1742" w:type="pct"/>
          </w:tcPr>
          <w:p w14:paraId="618E35B8" w14:textId="77777777" w:rsidR="00A1287B" w:rsidRDefault="00A1287B" w:rsidP="00845C2A">
            <w:pPr>
              <w:widowControl w:val="0"/>
              <w:tabs>
                <w:tab w:val="left" w:pos="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биометрические персональные данные</w:t>
            </w:r>
          </w:p>
        </w:tc>
        <w:tc>
          <w:tcPr>
            <w:tcW w:w="3258" w:type="pct"/>
          </w:tcPr>
          <w:p w14:paraId="27AFBC25" w14:textId="77777777" w:rsidR="00A1287B" w:rsidRDefault="00FA2456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287B">
              <w:rPr>
                <w:rFonts w:ascii="Times New Roman" w:hAnsi="Times New Roman" w:cs="Times New Roman"/>
                <w:sz w:val="28"/>
                <w:szCs w:val="28"/>
              </w:rPr>
              <w:t xml:space="preserve">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Обществом для установления личности </w:t>
            </w:r>
            <w:r w:rsidR="009923D7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</w:p>
        </w:tc>
      </w:tr>
      <w:tr w:rsidR="00A1287B" w14:paraId="2A44E1C9" w14:textId="77777777" w:rsidTr="00845C2A">
        <w:tc>
          <w:tcPr>
            <w:tcW w:w="1742" w:type="pct"/>
          </w:tcPr>
          <w:p w14:paraId="55A4F32C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hAnsi="Times New Roman" w:cs="Times New Roman"/>
                <w:sz w:val="28"/>
                <w:szCs w:val="28"/>
              </w:rPr>
              <w:t>блокирование персональных данных</w:t>
            </w:r>
          </w:p>
        </w:tc>
        <w:tc>
          <w:tcPr>
            <w:tcW w:w="3258" w:type="pct"/>
          </w:tcPr>
          <w:p w14:paraId="3411CF27" w14:textId="77777777" w:rsidR="00A1287B" w:rsidRPr="002A5931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 прекращение обработки персональных данных (за исключением случаев, если обработка необходима для уточнения персональных данных)</w:t>
            </w:r>
          </w:p>
        </w:tc>
      </w:tr>
      <w:tr w:rsidR="00A1287B" w14:paraId="4743CBEC" w14:textId="77777777" w:rsidTr="00845C2A">
        <w:tc>
          <w:tcPr>
            <w:tcW w:w="1742" w:type="pct"/>
          </w:tcPr>
          <w:p w14:paraId="2F96B4F6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3258" w:type="pct"/>
          </w:tcPr>
          <w:p w14:paraId="43A90C25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Общества, уполномоченные осуществлять обработку </w:t>
            </w:r>
            <w:r w:rsidR="00780207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3D7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 данных и несущие все установленные законодательством виды ответственности за нарушение порядка обработки и сохранности </w:t>
            </w:r>
            <w:r w:rsidR="00780207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</w:tr>
      <w:tr w:rsidR="00A1287B" w14:paraId="2C2CBECD" w14:textId="77777777" w:rsidTr="00845C2A">
        <w:tc>
          <w:tcPr>
            <w:tcW w:w="1742" w:type="pct"/>
          </w:tcPr>
          <w:p w14:paraId="0EF2E678" w14:textId="77777777" w:rsidR="00A1287B" w:rsidRPr="002A5931" w:rsidRDefault="00A1287B" w:rsidP="00845C2A">
            <w:pPr>
              <w:widowControl w:val="0"/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персональных данных</w:t>
            </w:r>
          </w:p>
        </w:tc>
        <w:tc>
          <w:tcPr>
            <w:tcW w:w="3258" w:type="pct"/>
          </w:tcPr>
          <w:p w14:paraId="178032E2" w14:textId="77777777" w:rsidR="00A1287B" w:rsidRPr="002A5931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hAnsi="Times New Roman" w:cs="Times New Roman"/>
                <w:sz w:val="28"/>
                <w:szCs w:val="28"/>
              </w:rPr>
      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      </w:r>
          </w:p>
        </w:tc>
      </w:tr>
      <w:tr w:rsidR="00A1287B" w14:paraId="174411C5" w14:textId="77777777" w:rsidTr="00845C2A">
        <w:tc>
          <w:tcPr>
            <w:tcW w:w="1742" w:type="pct"/>
          </w:tcPr>
          <w:p w14:paraId="4BA088E0" w14:textId="77777777" w:rsidR="00A1287B" w:rsidRDefault="00A1287B" w:rsidP="00845C2A">
            <w:pPr>
              <w:widowControl w:val="0"/>
              <w:tabs>
                <w:tab w:val="left" w:pos="9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hAnsi="Times New Roman" w:cs="Times New Roman"/>
                <w:sz w:val="28"/>
                <w:szCs w:val="28"/>
              </w:rPr>
              <w:t>обработка персональных данных</w:t>
            </w:r>
          </w:p>
        </w:tc>
        <w:tc>
          <w:tcPr>
            <w:tcW w:w="3258" w:type="pct"/>
          </w:tcPr>
          <w:p w14:paraId="68AFE160" w14:textId="77777777" w:rsidR="00A1287B" w:rsidRPr="009C7D8D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hAnsi="Times New Roman" w:cs="Times New Roman"/>
                <w:sz w:val="28"/>
                <w:szCs w:val="28"/>
              </w:rPr>
              <w:t>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7D8D">
              <w:rPr>
                <w:rFonts w:ascii="Times New Roman" w:hAnsi="Times New Roman" w:cs="Times New Roman"/>
                <w:sz w:val="28"/>
                <w:szCs w:val="28"/>
              </w:rPr>
              <w:t>Обработка персональных данных включает в себя в том числе:</w:t>
            </w:r>
          </w:p>
          <w:p w14:paraId="3E65FE36" w14:textId="77777777" w:rsidR="00A1287B" w:rsidRPr="009C7D8D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D8D">
              <w:rPr>
                <w:rFonts w:ascii="Times New Roman" w:hAnsi="Times New Roman" w:cs="Times New Roman"/>
                <w:sz w:val="28"/>
                <w:szCs w:val="28"/>
              </w:rPr>
              <w:t>сбор;</w:t>
            </w:r>
          </w:p>
          <w:p w14:paraId="69D62B64" w14:textId="77777777" w:rsidR="00A1287B" w:rsidRPr="009C7D8D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D8D">
              <w:rPr>
                <w:rFonts w:ascii="Times New Roman" w:hAnsi="Times New Roman" w:cs="Times New Roman"/>
                <w:sz w:val="28"/>
                <w:szCs w:val="28"/>
              </w:rPr>
              <w:t>запись;</w:t>
            </w:r>
          </w:p>
          <w:p w14:paraId="584B89FF" w14:textId="77777777" w:rsidR="00A1287B" w:rsidRPr="009C7D8D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D8D">
              <w:rPr>
                <w:rFonts w:ascii="Times New Roman" w:hAnsi="Times New Roman" w:cs="Times New Roman"/>
                <w:sz w:val="28"/>
                <w:szCs w:val="28"/>
              </w:rPr>
              <w:t>систематизацию;</w:t>
            </w:r>
          </w:p>
          <w:p w14:paraId="64F9E057" w14:textId="77777777" w:rsidR="00A1287B" w:rsidRPr="009C7D8D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D8D">
              <w:rPr>
                <w:rFonts w:ascii="Times New Roman" w:hAnsi="Times New Roman" w:cs="Times New Roman"/>
                <w:sz w:val="28"/>
                <w:szCs w:val="28"/>
              </w:rPr>
              <w:t>накопление;</w:t>
            </w:r>
          </w:p>
          <w:p w14:paraId="6120483D" w14:textId="77777777" w:rsidR="00A1287B" w:rsidRPr="009C7D8D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D8D">
              <w:rPr>
                <w:rFonts w:ascii="Times New Roman" w:hAnsi="Times New Roman" w:cs="Times New Roman"/>
                <w:sz w:val="28"/>
                <w:szCs w:val="28"/>
              </w:rPr>
              <w:t>хранение;</w:t>
            </w:r>
          </w:p>
          <w:p w14:paraId="2E8035CF" w14:textId="77777777" w:rsidR="00A1287B" w:rsidRPr="009C7D8D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D8D">
              <w:rPr>
                <w:rFonts w:ascii="Times New Roman" w:hAnsi="Times New Roman" w:cs="Times New Roman"/>
                <w:sz w:val="28"/>
                <w:szCs w:val="28"/>
              </w:rPr>
              <w:t>уточнение (обновление, изменение);</w:t>
            </w:r>
          </w:p>
          <w:p w14:paraId="079D2463" w14:textId="77777777" w:rsidR="00A1287B" w:rsidRPr="009C7D8D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D8D">
              <w:rPr>
                <w:rFonts w:ascii="Times New Roman" w:hAnsi="Times New Roman" w:cs="Times New Roman"/>
                <w:sz w:val="28"/>
                <w:szCs w:val="28"/>
              </w:rPr>
              <w:t>извлечение;</w:t>
            </w:r>
          </w:p>
          <w:p w14:paraId="3289A9CE" w14:textId="77777777" w:rsidR="00A1287B" w:rsidRPr="009C7D8D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D8D">
              <w:rPr>
                <w:rFonts w:ascii="Times New Roman" w:hAnsi="Times New Roman" w:cs="Times New Roman"/>
                <w:sz w:val="28"/>
                <w:szCs w:val="28"/>
              </w:rPr>
              <w:t>использование;</w:t>
            </w:r>
          </w:p>
          <w:p w14:paraId="66441462" w14:textId="77777777" w:rsidR="00A1287B" w:rsidRPr="009C7D8D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D8D">
              <w:rPr>
                <w:rFonts w:ascii="Times New Roman" w:hAnsi="Times New Roman" w:cs="Times New Roman"/>
                <w:sz w:val="28"/>
                <w:szCs w:val="28"/>
              </w:rPr>
              <w:t>передачу (распространение, предоставление, доступ);</w:t>
            </w:r>
          </w:p>
          <w:p w14:paraId="5CCED78E" w14:textId="77777777" w:rsidR="00A1287B" w:rsidRPr="009C7D8D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D8D">
              <w:rPr>
                <w:rFonts w:ascii="Times New Roman" w:hAnsi="Times New Roman" w:cs="Times New Roman"/>
                <w:sz w:val="28"/>
                <w:szCs w:val="28"/>
              </w:rPr>
              <w:t>обезличивание;</w:t>
            </w:r>
          </w:p>
          <w:p w14:paraId="06304844" w14:textId="77777777" w:rsidR="00A1287B" w:rsidRPr="009C7D8D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D8D">
              <w:rPr>
                <w:rFonts w:ascii="Times New Roman" w:hAnsi="Times New Roman" w:cs="Times New Roman"/>
                <w:sz w:val="28"/>
                <w:szCs w:val="28"/>
              </w:rPr>
              <w:t>блокирование;</w:t>
            </w:r>
          </w:p>
          <w:p w14:paraId="05511ED7" w14:textId="77777777" w:rsidR="00A1287B" w:rsidRPr="009C7D8D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D8D">
              <w:rPr>
                <w:rFonts w:ascii="Times New Roman" w:hAnsi="Times New Roman" w:cs="Times New Roman"/>
                <w:sz w:val="28"/>
                <w:szCs w:val="28"/>
              </w:rPr>
              <w:t>удаление;</w:t>
            </w:r>
          </w:p>
          <w:p w14:paraId="1418D22F" w14:textId="77777777" w:rsidR="00A1287B" w:rsidRPr="009C7D8D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уничтожение персональных данных</w:t>
            </w:r>
          </w:p>
        </w:tc>
      </w:tr>
      <w:tr w:rsidR="00A1287B" w14:paraId="2F11174C" w14:textId="77777777" w:rsidTr="00845C2A">
        <w:tc>
          <w:tcPr>
            <w:tcW w:w="1742" w:type="pct"/>
          </w:tcPr>
          <w:p w14:paraId="296A6AFD" w14:textId="77777777" w:rsidR="00A1287B" w:rsidRPr="00031F62" w:rsidRDefault="00A1287B" w:rsidP="00845C2A">
            <w:pPr>
              <w:widowControl w:val="0"/>
              <w:tabs>
                <w:tab w:val="left" w:pos="9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 персональных данных</w:t>
            </w:r>
          </w:p>
        </w:tc>
        <w:tc>
          <w:tcPr>
            <w:tcW w:w="3258" w:type="pct"/>
          </w:tcPr>
          <w:p w14:paraId="72973D21" w14:textId="77777777" w:rsidR="00A1287B" w:rsidRPr="002A5931" w:rsidRDefault="00FA2456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287B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персональных данных (в том числе справочники, адресные книг), к которым не органичен доступ третьих лиц и </w:t>
            </w:r>
            <w:r w:rsidR="009923D7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r w:rsidR="00A12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Общества. В общедоступные источники персональных данных с письменного согласия </w:t>
            </w:r>
            <w:r w:rsidR="009923D7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 w:rsidR="00A1287B">
              <w:rPr>
                <w:rFonts w:ascii="Times New Roman" w:hAnsi="Times New Roman" w:cs="Times New Roman"/>
                <w:sz w:val="28"/>
                <w:szCs w:val="28"/>
              </w:rPr>
              <w:t xml:space="preserve"> могут включаться его фамилия, имя, отчество, год и место рождения, адрес, номер рабочего и/или личного телефона, сведения о профессии и иные персональные данные , сообщаемые субъектом персональных данных</w:t>
            </w:r>
          </w:p>
        </w:tc>
      </w:tr>
      <w:tr w:rsidR="00A1287B" w14:paraId="16EA2AE8" w14:textId="77777777" w:rsidTr="00845C2A">
        <w:tc>
          <w:tcPr>
            <w:tcW w:w="1742" w:type="pct"/>
          </w:tcPr>
          <w:p w14:paraId="3DB77F46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оператор персональных данных </w:t>
            </w:r>
          </w:p>
        </w:tc>
        <w:tc>
          <w:tcPr>
            <w:tcW w:w="3258" w:type="pct"/>
          </w:tcPr>
          <w:p w14:paraId="439A70E7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«НоваВинд»</w:t>
            </w:r>
            <w:r w:rsidRPr="002A593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      </w:r>
          </w:p>
        </w:tc>
      </w:tr>
      <w:tr w:rsidR="00A1287B" w14:paraId="1F3ABAE8" w14:textId="77777777" w:rsidTr="00845C2A">
        <w:tc>
          <w:tcPr>
            <w:tcW w:w="1742" w:type="pct"/>
          </w:tcPr>
          <w:p w14:paraId="307CC9B8" w14:textId="77777777" w:rsidR="00A1287B" w:rsidRDefault="00A1287B" w:rsidP="00845C2A">
            <w:pPr>
              <w:widowControl w:val="0"/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hAnsi="Times New Roman" w:cs="Times New Roman"/>
                <w:sz w:val="28"/>
                <w:szCs w:val="28"/>
              </w:rPr>
              <w:t>обезличивание персональных данных</w:t>
            </w:r>
          </w:p>
        </w:tc>
        <w:tc>
          <w:tcPr>
            <w:tcW w:w="3258" w:type="pct"/>
          </w:tcPr>
          <w:p w14:paraId="3E535D9A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действия, в результате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 без использования дополнительной информации определить принадлежность персональных данных конкретному субъекту персональных данных</w:t>
            </w:r>
          </w:p>
        </w:tc>
      </w:tr>
      <w:tr w:rsidR="00A1287B" w14:paraId="1A3010AE" w14:textId="77777777" w:rsidTr="00845C2A">
        <w:tc>
          <w:tcPr>
            <w:tcW w:w="1742" w:type="pct"/>
          </w:tcPr>
          <w:p w14:paraId="2B212794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8" w:type="pct"/>
          </w:tcPr>
          <w:p w14:paraId="31F835AE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hAnsi="Times New Roman" w:cs="Times New Roman"/>
                <w:sz w:val="28"/>
                <w:szCs w:val="28"/>
              </w:rPr>
              <w:t>любая информация, относящаяся к прямо или косвенно определенному или определяемому физическому лицу (субъекту персональных данных)</w:t>
            </w:r>
          </w:p>
        </w:tc>
      </w:tr>
      <w:tr w:rsidR="00A1287B" w14:paraId="00F47A60" w14:textId="77777777" w:rsidTr="00845C2A">
        <w:tc>
          <w:tcPr>
            <w:tcW w:w="1742" w:type="pct"/>
          </w:tcPr>
          <w:p w14:paraId="40FCAD17" w14:textId="77777777" w:rsidR="00A1287B" w:rsidRPr="002A5931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данные, разрешенные субъектом персональных данных для распространения</w:t>
            </w:r>
          </w:p>
        </w:tc>
        <w:tc>
          <w:tcPr>
            <w:tcW w:w="3258" w:type="pct"/>
          </w:tcPr>
          <w:p w14:paraId="388928F1" w14:textId="77777777" w:rsidR="00A1287B" w:rsidRPr="002A5931" w:rsidRDefault="00FA2456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287B">
              <w:rPr>
                <w:rFonts w:ascii="Times New Roman" w:hAnsi="Times New Roman" w:cs="Times New Roman"/>
                <w:sz w:val="28"/>
                <w:szCs w:val="28"/>
              </w:rPr>
              <w:t>ерсональные данные, доступ неограниченного круга лиц к которым предоставлен субъектом персональных данных путём дачи письменного согласия на обработку персональных данных, разрешённых субъектом персональных данных для распространения в порядке, предусмотренном действующим законодательством</w:t>
            </w:r>
          </w:p>
        </w:tc>
      </w:tr>
      <w:tr w:rsidR="00A1287B" w14:paraId="30ECE66F" w14:textId="77777777" w:rsidTr="00845C2A">
        <w:tc>
          <w:tcPr>
            <w:tcW w:w="1742" w:type="pct"/>
          </w:tcPr>
          <w:p w14:paraId="3E0759AA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hAnsi="Times New Roman" w:cs="Times New Roman"/>
                <w:sz w:val="28"/>
                <w:szCs w:val="28"/>
              </w:rPr>
              <w:t>предоставление персональных данных</w:t>
            </w:r>
          </w:p>
        </w:tc>
        <w:tc>
          <w:tcPr>
            <w:tcW w:w="3258" w:type="pct"/>
          </w:tcPr>
          <w:p w14:paraId="3B07AFB8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hAnsi="Times New Roman" w:cs="Times New Roman"/>
                <w:sz w:val="28"/>
                <w:szCs w:val="28"/>
              </w:rPr>
              <w:t>действия, направленные на раскрытие персональных данных определенному лицу или определенному кругу лиц</w:t>
            </w:r>
          </w:p>
        </w:tc>
      </w:tr>
      <w:tr w:rsidR="00A1287B" w14:paraId="0C565DB0" w14:textId="77777777" w:rsidTr="00845C2A">
        <w:tc>
          <w:tcPr>
            <w:tcW w:w="1742" w:type="pct"/>
          </w:tcPr>
          <w:p w14:paraId="0B50F9D5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hAnsi="Times New Roman" w:cs="Times New Roman"/>
                <w:sz w:val="28"/>
                <w:szCs w:val="28"/>
              </w:rPr>
              <w:t>распространение персональных данных</w:t>
            </w:r>
          </w:p>
        </w:tc>
        <w:tc>
          <w:tcPr>
            <w:tcW w:w="3258" w:type="pct"/>
          </w:tcPr>
          <w:p w14:paraId="3C8D1B20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931">
              <w:rPr>
                <w:rFonts w:ascii="Times New Roman" w:hAnsi="Times New Roman" w:cs="Times New Roman"/>
                <w:sz w:val="28"/>
                <w:szCs w:val="28"/>
              </w:rPr>
              <w:t>действия, направленные на раскрытие персональных данных неопределенному кругу лиц</w:t>
            </w:r>
          </w:p>
        </w:tc>
      </w:tr>
      <w:tr w:rsidR="00A1287B" w14:paraId="46503C49" w14:textId="77777777" w:rsidTr="00845C2A">
        <w:tc>
          <w:tcPr>
            <w:tcW w:w="1742" w:type="pct"/>
          </w:tcPr>
          <w:p w14:paraId="6854F237" w14:textId="77777777" w:rsidR="00A1287B" w:rsidRPr="002A5931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258" w:type="pct"/>
          </w:tcPr>
          <w:p w14:paraId="1DDD1A8C" w14:textId="77777777" w:rsidR="00A1287B" w:rsidRPr="002A5931" w:rsidRDefault="00A1287B" w:rsidP="00845C2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A12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обособленн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подразделение</w:t>
            </w:r>
            <w:r w:rsidRPr="00A12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филиал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2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«НоваВинд»</w:t>
            </w:r>
          </w:p>
        </w:tc>
      </w:tr>
      <w:tr w:rsidR="00A1287B" w14:paraId="4C13E8E9" w14:textId="77777777" w:rsidTr="00845C2A">
        <w:tc>
          <w:tcPr>
            <w:tcW w:w="1742" w:type="pct"/>
          </w:tcPr>
          <w:p w14:paraId="0F2584AE" w14:textId="77777777" w:rsidR="00A1287B" w:rsidRPr="002A5931" w:rsidRDefault="00AC6785" w:rsidP="0023686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 w:rsidR="00FB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207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3258" w:type="pct"/>
          </w:tcPr>
          <w:p w14:paraId="2D5FB79E" w14:textId="77777777" w:rsidR="00A1287B" w:rsidRPr="002A5931" w:rsidRDefault="004D206F" w:rsidP="0023686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B085A" w:rsidRPr="005B085A">
              <w:rPr>
                <w:rFonts w:ascii="Times New Roman" w:hAnsi="Times New Roman" w:cs="Times New Roman"/>
                <w:sz w:val="28"/>
                <w:szCs w:val="28"/>
              </w:rPr>
              <w:t>изическое лицо, которое прямо или косвенно определено или определяемо с помощью персональных данных</w:t>
            </w:r>
          </w:p>
        </w:tc>
      </w:tr>
      <w:tr w:rsidR="00A1287B" w14:paraId="4DD60A42" w14:textId="77777777" w:rsidTr="00845C2A">
        <w:tc>
          <w:tcPr>
            <w:tcW w:w="1742" w:type="pct"/>
          </w:tcPr>
          <w:p w14:paraId="32DB1B8C" w14:textId="77777777" w:rsidR="00A1287B" w:rsidRDefault="00A1287B" w:rsidP="00845C2A">
            <w:pPr>
              <w:widowControl w:val="0"/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трансграничная передача персональных данных</w:t>
            </w:r>
          </w:p>
        </w:tc>
        <w:tc>
          <w:tcPr>
            <w:tcW w:w="3258" w:type="pct"/>
          </w:tcPr>
          <w:p w14:paraId="1ABC88BA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персональных данных на территорию иностранного государства органу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иностранного государства, иностранному физическому лицу или иностранному юридическому лицу.</w:t>
            </w:r>
          </w:p>
        </w:tc>
      </w:tr>
      <w:tr w:rsidR="00A1287B" w14:paraId="7A45FFED" w14:textId="77777777" w:rsidTr="00845C2A">
        <w:tc>
          <w:tcPr>
            <w:tcW w:w="1742" w:type="pct"/>
          </w:tcPr>
          <w:p w14:paraId="275452C8" w14:textId="77777777" w:rsidR="00A1287B" w:rsidRDefault="00A1287B" w:rsidP="00845C2A">
            <w:pPr>
              <w:widowControl w:val="0"/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средства, позволяющие осуществлять обработку персональных данных</w:t>
            </w:r>
          </w:p>
        </w:tc>
        <w:tc>
          <w:tcPr>
            <w:tcW w:w="3258" w:type="pct"/>
          </w:tcPr>
          <w:p w14:paraId="68F87D19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оборудование, к которому относятся:</w:t>
            </w:r>
          </w:p>
          <w:p w14:paraId="1FE41C00" w14:textId="77777777" w:rsidR="00A1287B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вычислительной техники;</w:t>
            </w:r>
          </w:p>
          <w:p w14:paraId="0D12DF67" w14:textId="77777777" w:rsidR="00A1287B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информационно-вычислительные комплексы и сети;</w:t>
            </w:r>
          </w:p>
          <w:p w14:paraId="28113D20" w14:textId="77777777" w:rsidR="00A1287B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системы передачи, приёма и обработки </w:t>
            </w:r>
            <w:r w:rsidR="00780207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средства обработки речевой, графической и буквенно-цифровой информации);</w:t>
            </w:r>
          </w:p>
          <w:p w14:paraId="3862ABC6" w14:textId="77777777" w:rsidR="00A1287B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средства (операционные системы, системы управления базами данных и прочее);</w:t>
            </w:r>
          </w:p>
          <w:p w14:paraId="3C6498C8" w14:textId="77777777" w:rsidR="00A1287B" w:rsidRDefault="00A1287B" w:rsidP="00845C2A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защиты информации, применяемые в информационных системах</w:t>
            </w:r>
          </w:p>
        </w:tc>
      </w:tr>
      <w:tr w:rsidR="00A1287B" w14:paraId="3B665B5D" w14:textId="77777777" w:rsidTr="00845C2A">
        <w:tc>
          <w:tcPr>
            <w:tcW w:w="1742" w:type="pct"/>
          </w:tcPr>
          <w:p w14:paraId="6A782E0B" w14:textId="77777777" w:rsidR="00A1287B" w:rsidRPr="002A5931" w:rsidRDefault="00A1287B" w:rsidP="00845C2A">
            <w:pPr>
              <w:widowControl w:val="0"/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893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по защите прав </w:t>
            </w:r>
            <w:r w:rsidR="009923D7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r w:rsidRPr="00DA7893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 данных</w:t>
            </w:r>
          </w:p>
        </w:tc>
        <w:tc>
          <w:tcPr>
            <w:tcW w:w="3258" w:type="pct"/>
          </w:tcPr>
          <w:p w14:paraId="1F8B3B15" w14:textId="77777777" w:rsidR="00A1287B" w:rsidRPr="002A5931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3">
              <w:rPr>
                <w:rFonts w:ascii="Times New Roman" w:hAnsi="Times New Roman" w:cs="Times New Roman"/>
                <w:sz w:val="28"/>
                <w:szCs w:val="28"/>
              </w:rPr>
              <w:t>Федеральную службу по надзору в сфере связи, информационных технологий и массовых коммуникаций (Роскомнадзор)</w:t>
            </w:r>
          </w:p>
        </w:tc>
      </w:tr>
      <w:tr w:rsidR="00A1287B" w14:paraId="695F403C" w14:textId="77777777" w:rsidTr="00845C2A">
        <w:tc>
          <w:tcPr>
            <w:tcW w:w="1742" w:type="pct"/>
          </w:tcPr>
          <w:p w14:paraId="60CBC43E" w14:textId="77777777" w:rsidR="00A1287B" w:rsidRPr="002A5931" w:rsidRDefault="00A1287B" w:rsidP="00845C2A">
            <w:pPr>
              <w:widowControl w:val="0"/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угроза  безопасности персональных данных</w:t>
            </w:r>
          </w:p>
        </w:tc>
        <w:tc>
          <w:tcPr>
            <w:tcW w:w="3258" w:type="pct"/>
          </w:tcPr>
          <w:p w14:paraId="043466FA" w14:textId="77777777" w:rsidR="00A1287B" w:rsidRPr="002A5931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условий и факторов , создающих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</w:t>
            </w:r>
          </w:p>
        </w:tc>
      </w:tr>
      <w:tr w:rsidR="00A1287B" w14:paraId="1D41EA95" w14:textId="77777777" w:rsidTr="00845C2A">
        <w:tc>
          <w:tcPr>
            <w:tcW w:w="1742" w:type="pct"/>
          </w:tcPr>
          <w:p w14:paraId="06303F94" w14:textId="77777777" w:rsidR="00A1287B" w:rsidRDefault="00A1287B" w:rsidP="00845C2A">
            <w:pPr>
              <w:widowControl w:val="0"/>
              <w:tabs>
                <w:tab w:val="left" w:pos="8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защищённости персональных данных</w:t>
            </w:r>
          </w:p>
        </w:tc>
        <w:tc>
          <w:tcPr>
            <w:tcW w:w="3258" w:type="pct"/>
          </w:tcPr>
          <w:p w14:paraId="0403B4F6" w14:textId="77777777" w:rsidR="00A1287B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показатель, характеризующий требования, исполнение которых обеспечивает нейтрализацию определённых угроз безопасности персональных данных при их обработке в информационных системах персональных данных</w:t>
            </w:r>
          </w:p>
        </w:tc>
      </w:tr>
      <w:tr w:rsidR="00A1287B" w14:paraId="19F0D80B" w14:textId="77777777" w:rsidTr="00845C2A">
        <w:tc>
          <w:tcPr>
            <w:tcW w:w="1742" w:type="pct"/>
          </w:tcPr>
          <w:p w14:paraId="04D105DD" w14:textId="77777777" w:rsidR="00A1287B" w:rsidRPr="002A5931" w:rsidRDefault="00A1287B" w:rsidP="00845C2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уничтожение персональных данных</w:t>
            </w:r>
          </w:p>
        </w:tc>
        <w:tc>
          <w:tcPr>
            <w:tcW w:w="3258" w:type="pct"/>
          </w:tcPr>
          <w:p w14:paraId="61DA9772" w14:textId="77777777" w:rsidR="00A1287B" w:rsidRPr="002A5931" w:rsidRDefault="00B735F3" w:rsidP="00845C2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12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ействия, в результате которых становится невозможным восстановить содержание персональных данных в информационной системе персональных данных и/или в результате которых уничтожаются материальные носители </w:t>
            </w:r>
            <w:r w:rsidR="00A12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персональных данных</w:t>
            </w:r>
          </w:p>
        </w:tc>
      </w:tr>
    </w:tbl>
    <w:p w14:paraId="1AAA092C" w14:textId="77777777" w:rsidR="001464B8" w:rsidRDefault="001464B8" w:rsidP="00845C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9CD97D" w14:textId="2636AD7B" w:rsidR="00B735F3" w:rsidRDefault="00280652" w:rsidP="00845C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735F3" w:rsidRPr="00B735F3">
        <w:t xml:space="preserve"> </w:t>
      </w:r>
      <w:r w:rsidR="00B735F3" w:rsidRPr="00B735F3">
        <w:rPr>
          <w:rFonts w:ascii="Times New Roman" w:hAnsi="Times New Roman" w:cs="Times New Roman"/>
          <w:sz w:val="28"/>
          <w:szCs w:val="28"/>
        </w:rPr>
        <w:t xml:space="preserve">В Политике используются следующие </w:t>
      </w:r>
      <w:r w:rsidR="00B735F3">
        <w:rPr>
          <w:rFonts w:ascii="Times New Roman" w:hAnsi="Times New Roman" w:cs="Times New Roman"/>
          <w:sz w:val="28"/>
          <w:szCs w:val="28"/>
        </w:rPr>
        <w:t>сокращения</w:t>
      </w:r>
      <w:r w:rsidR="00B735F3" w:rsidRPr="00B735F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735F3" w14:paraId="738460A8" w14:textId="77777777" w:rsidTr="001464B8">
        <w:tc>
          <w:tcPr>
            <w:tcW w:w="3256" w:type="dxa"/>
          </w:tcPr>
          <w:p w14:paraId="675072CA" w14:textId="77777777" w:rsidR="00B735F3" w:rsidRDefault="00B735F3" w:rsidP="00845C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«НоваВинд»</w:t>
            </w:r>
          </w:p>
        </w:tc>
        <w:tc>
          <w:tcPr>
            <w:tcW w:w="6378" w:type="dxa"/>
          </w:tcPr>
          <w:p w14:paraId="14509C2F" w14:textId="77777777" w:rsidR="00B735F3" w:rsidRDefault="00B735F3" w:rsidP="00845C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Общество, Оператор</w:t>
            </w:r>
          </w:p>
        </w:tc>
      </w:tr>
      <w:tr w:rsidR="00B735F3" w14:paraId="45E4DD55" w14:textId="77777777" w:rsidTr="001464B8">
        <w:tc>
          <w:tcPr>
            <w:tcW w:w="3256" w:type="dxa"/>
          </w:tcPr>
          <w:p w14:paraId="387D05F7" w14:textId="77777777" w:rsidR="00B735F3" w:rsidRDefault="00780207" w:rsidP="00845C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6378" w:type="dxa"/>
          </w:tcPr>
          <w:p w14:paraId="2F5AB52A" w14:textId="77777777" w:rsidR="00B735F3" w:rsidRDefault="00B735F3" w:rsidP="00845C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</w:tr>
      <w:tr w:rsidR="00B735F3" w14:paraId="58239A5D" w14:textId="77777777" w:rsidTr="001464B8">
        <w:tc>
          <w:tcPr>
            <w:tcW w:w="3256" w:type="dxa"/>
          </w:tcPr>
          <w:p w14:paraId="780BCDE2" w14:textId="77777777" w:rsidR="00B735F3" w:rsidRDefault="00B33037" w:rsidP="00845C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</w:p>
        </w:tc>
        <w:tc>
          <w:tcPr>
            <w:tcW w:w="6378" w:type="dxa"/>
          </w:tcPr>
          <w:p w14:paraId="77E6464B" w14:textId="77777777" w:rsidR="00B735F3" w:rsidRDefault="00B33037" w:rsidP="00845C2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</w:tc>
      </w:tr>
    </w:tbl>
    <w:p w14:paraId="68E5CA02" w14:textId="77777777" w:rsidR="00B735F3" w:rsidRDefault="00B735F3" w:rsidP="00845C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3A1F7" w14:textId="77777777" w:rsidR="00945638" w:rsidRDefault="00B735F3" w:rsidP="00845C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80652">
        <w:rPr>
          <w:rFonts w:ascii="Times New Roman" w:hAnsi="Times New Roman" w:cs="Times New Roman"/>
          <w:sz w:val="28"/>
          <w:szCs w:val="28"/>
        </w:rPr>
        <w:t xml:space="preserve"> Иные термины, не установленные настоящей Политикой или иными локальными актами Общества, регулирующим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0652">
        <w:rPr>
          <w:rFonts w:ascii="Times New Roman" w:hAnsi="Times New Roman" w:cs="Times New Roman"/>
          <w:sz w:val="28"/>
          <w:szCs w:val="28"/>
        </w:rPr>
        <w:t xml:space="preserve"> порядок защиты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280652">
        <w:rPr>
          <w:rFonts w:ascii="Times New Roman" w:hAnsi="Times New Roman" w:cs="Times New Roman"/>
          <w:sz w:val="28"/>
          <w:szCs w:val="28"/>
        </w:rPr>
        <w:t xml:space="preserve"> в Обществе, определяются в соответствии с действующим законодательством.</w:t>
      </w:r>
    </w:p>
    <w:p w14:paraId="1EE96882" w14:textId="77777777" w:rsidR="00280652" w:rsidRPr="00845C2A" w:rsidRDefault="00280652" w:rsidP="00845C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35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3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действующее законодательство будет содержать иное определение термина, для регулирования порядка защиты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>, установленных настоящей Политикой и иными</w:t>
      </w:r>
      <w:r w:rsidR="00BE57F9">
        <w:rPr>
          <w:rFonts w:ascii="Times New Roman" w:hAnsi="Times New Roman" w:cs="Times New Roman"/>
          <w:sz w:val="28"/>
          <w:szCs w:val="28"/>
        </w:rPr>
        <w:t xml:space="preserve"> локальными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актами Общества, применяется определение, установленное </w:t>
      </w:r>
      <w:r w:rsidR="00BE57F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аконодательством</w:t>
      </w:r>
      <w:r w:rsidR="00BE57F9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5B0CA7" w14:textId="77777777" w:rsidR="009A06E0" w:rsidRDefault="009A06E0" w:rsidP="00845C2A">
      <w:pPr>
        <w:widowControl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6F01632B" w14:textId="77777777" w:rsidR="00443ABE" w:rsidRPr="00443ABE" w:rsidRDefault="00443ABE" w:rsidP="00845C2A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3" w:name="_Toc127873021"/>
      <w:r w:rsidRPr="00443ABE">
        <w:rPr>
          <w:rFonts w:ascii="Times New Roman" w:eastAsiaTheme="majorEastAsia" w:hAnsi="Times New Roman" w:cs="Times New Roman"/>
          <w:b/>
          <w:sz w:val="28"/>
          <w:szCs w:val="28"/>
        </w:rPr>
        <w:t>Правовые основания обработки персональных данных</w:t>
      </w:r>
      <w:bookmarkEnd w:id="3"/>
    </w:p>
    <w:p w14:paraId="2346563E" w14:textId="77777777" w:rsidR="00443ABE" w:rsidRPr="00443ABE" w:rsidRDefault="00443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E">
        <w:rPr>
          <w:rFonts w:ascii="Times New Roman" w:hAnsi="Times New Roman" w:cs="Times New Roman"/>
          <w:sz w:val="28"/>
          <w:szCs w:val="28"/>
        </w:rPr>
        <w:t xml:space="preserve">Правовым основанием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43ABE">
        <w:rPr>
          <w:rFonts w:ascii="Times New Roman" w:hAnsi="Times New Roman" w:cs="Times New Roman"/>
          <w:sz w:val="28"/>
          <w:szCs w:val="28"/>
        </w:rPr>
        <w:t xml:space="preserve"> является совокупность нормативных правовых актов, во исполнение которых и в соответствии с которыми Оператор осуществляет обработку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43ABE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C675878" w14:textId="77777777" w:rsidR="00443ABE" w:rsidRDefault="00443ABE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E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14:paraId="03B9EC88" w14:textId="77777777" w:rsidR="00443ABE" w:rsidRDefault="00443ABE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19.12.2005 № 160-ФЗ «О ратификации Конвенции Совета Европы о защите физических лиц при автоматизированной обработке </w:t>
      </w:r>
      <w:r w:rsidR="00EA48FE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EB3D754" w14:textId="77777777" w:rsidR="00443ABE" w:rsidRPr="00443ABE" w:rsidRDefault="00443ABE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14:paraId="245874A7" w14:textId="77777777" w:rsidR="00443ABE" w:rsidRDefault="00443ABE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E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14:paraId="707FFAEA" w14:textId="77777777" w:rsidR="00443ABE" w:rsidRDefault="00443ABE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№ 149-ФЗ «</w:t>
      </w:r>
      <w:r w:rsidR="00BE57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информации, информационных технологиях и о защите информации»;</w:t>
      </w:r>
    </w:p>
    <w:p w14:paraId="78C9D173" w14:textId="77777777" w:rsidR="00443ABE" w:rsidRDefault="00443ABE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C50477">
        <w:rPr>
          <w:rFonts w:ascii="Times New Roman" w:hAnsi="Times New Roman" w:cs="Times New Roman"/>
          <w:sz w:val="28"/>
          <w:szCs w:val="28"/>
        </w:rPr>
        <w:t xml:space="preserve"> от 06.12.2011 № 402-ФЗ «О бухгалтерском учёте»;</w:t>
      </w:r>
    </w:p>
    <w:p w14:paraId="71751F16" w14:textId="77777777" w:rsidR="00C50477" w:rsidRDefault="00C50477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06.03.1997 № 188 «Об утверждении сведений конфиденциального характера»;</w:t>
      </w:r>
    </w:p>
    <w:p w14:paraId="35368801" w14:textId="77777777" w:rsidR="00C50477" w:rsidRDefault="00C50477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15.09.2008 № 687 «</w:t>
      </w:r>
      <w:r w:rsidR="00BE57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080C4F54" w14:textId="77777777" w:rsidR="00C50477" w:rsidRDefault="00C50477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7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5B4C0F7F" w14:textId="77777777" w:rsidR="00C50477" w:rsidRDefault="00C50477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47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06.07.2008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14:paraId="0FFB6E01" w14:textId="77777777" w:rsidR="00152A03" w:rsidRDefault="00C50477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Роскомнадзора от 24.02.2021 № 18 «Об </w:t>
      </w:r>
      <w:r w:rsidR="00152A03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содержанию согласия на обработку персональных данных, разрешённых субъектом персональных данных для распространения»;</w:t>
      </w:r>
    </w:p>
    <w:p w14:paraId="3BB7E14C" w14:textId="77777777" w:rsidR="00152A03" w:rsidRDefault="00152A03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A03">
        <w:rPr>
          <w:rFonts w:ascii="Times New Roman" w:hAnsi="Times New Roman" w:cs="Times New Roman"/>
          <w:sz w:val="28"/>
          <w:szCs w:val="28"/>
        </w:rPr>
        <w:lastRenderedPageBreak/>
        <w:t>Приказ Роскомнадзора</w:t>
      </w:r>
      <w:r>
        <w:rPr>
          <w:rFonts w:ascii="Times New Roman" w:hAnsi="Times New Roman" w:cs="Times New Roman"/>
          <w:sz w:val="28"/>
          <w:szCs w:val="28"/>
        </w:rPr>
        <w:t xml:space="preserve"> от 28.10.2022 № 179 «Об утверждении требований к подтверждению уничтожения персональных данных</w:t>
      </w:r>
      <w:r w:rsidR="00BE57F9">
        <w:rPr>
          <w:rFonts w:ascii="Times New Roman" w:hAnsi="Times New Roman" w:cs="Times New Roman"/>
          <w:sz w:val="28"/>
          <w:szCs w:val="28"/>
        </w:rPr>
        <w:t>»</w:t>
      </w:r>
      <w:r w:rsidR="00B735F3">
        <w:rPr>
          <w:rFonts w:ascii="Times New Roman" w:hAnsi="Times New Roman" w:cs="Times New Roman"/>
          <w:sz w:val="28"/>
          <w:szCs w:val="28"/>
        </w:rPr>
        <w:t>;</w:t>
      </w:r>
    </w:p>
    <w:p w14:paraId="184AFEA6" w14:textId="77777777" w:rsidR="00B735F3" w:rsidRPr="00B735F3" w:rsidRDefault="00B735F3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F3">
        <w:rPr>
          <w:rFonts w:ascii="Times New Roman" w:hAnsi="Times New Roman" w:cs="Times New Roman"/>
          <w:sz w:val="28"/>
          <w:szCs w:val="28"/>
        </w:rPr>
        <w:t xml:space="preserve">Федеральный закон от 14.07.2022 N 266-ФЗ «О внесении изменений в Федеральный закон "О персональных данных", отдельные законодательные акты Российской Федерации и признании утратившей силу части четырнадцатой статьи 30 Федерального закона "О банках и банковской деятельности»; </w:t>
      </w:r>
    </w:p>
    <w:p w14:paraId="1017D836" w14:textId="77777777" w:rsidR="00EC1F14" w:rsidRPr="00EC1F14" w:rsidRDefault="00B735F3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F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33037" w:rsidRPr="00C5047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735F3">
        <w:rPr>
          <w:rFonts w:ascii="Times New Roman" w:hAnsi="Times New Roman" w:cs="Times New Roman"/>
          <w:sz w:val="28"/>
          <w:szCs w:val="28"/>
        </w:rPr>
        <w:t xml:space="preserve"> от 29.12.2022 </w:t>
      </w:r>
      <w:r w:rsidR="00BE57F9">
        <w:rPr>
          <w:rFonts w:ascii="Times New Roman" w:hAnsi="Times New Roman" w:cs="Times New Roman"/>
          <w:sz w:val="28"/>
          <w:szCs w:val="28"/>
        </w:rPr>
        <w:t>№</w:t>
      </w:r>
      <w:r w:rsidR="00BE57F9" w:rsidRPr="00B735F3">
        <w:rPr>
          <w:rFonts w:ascii="Times New Roman" w:hAnsi="Times New Roman" w:cs="Times New Roman"/>
          <w:sz w:val="28"/>
          <w:szCs w:val="28"/>
        </w:rPr>
        <w:t xml:space="preserve"> </w:t>
      </w:r>
      <w:r w:rsidRPr="00B735F3">
        <w:rPr>
          <w:rFonts w:ascii="Times New Roman" w:hAnsi="Times New Roman" w:cs="Times New Roman"/>
          <w:sz w:val="28"/>
          <w:szCs w:val="28"/>
        </w:rPr>
        <w:t xml:space="preserve">2526 «Об утверждении перечня случаев, при которых к операторам, осуществляющим трансграничную передачу персональных данных в целях выполнения возложенных международным договором Российской Федерации, законодательством Российской Федерации на государственные органы, муниципальные органы функций, полномочий и обязанностей, не применяются требования частей 3–6, 8–11 статьи 12 Федерального закона "О персональных данных»; </w:t>
      </w:r>
    </w:p>
    <w:p w14:paraId="7DCE420A" w14:textId="77777777" w:rsidR="00B735F3" w:rsidRPr="00845C2A" w:rsidRDefault="00B735F3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2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33037" w:rsidRPr="00845C2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45C2A">
        <w:rPr>
          <w:rFonts w:ascii="Times New Roman" w:hAnsi="Times New Roman" w:cs="Times New Roman"/>
          <w:sz w:val="28"/>
          <w:szCs w:val="28"/>
        </w:rPr>
        <w:t xml:space="preserve"> от 10.01.2023 </w:t>
      </w:r>
      <w:r w:rsidR="00BE57F9" w:rsidRPr="00845C2A">
        <w:rPr>
          <w:rFonts w:ascii="Times New Roman" w:hAnsi="Times New Roman" w:cs="Times New Roman"/>
          <w:sz w:val="28"/>
          <w:szCs w:val="28"/>
        </w:rPr>
        <w:t xml:space="preserve">№ </w:t>
      </w:r>
      <w:r w:rsidRPr="00845C2A">
        <w:rPr>
          <w:rFonts w:ascii="Times New Roman" w:hAnsi="Times New Roman" w:cs="Times New Roman"/>
          <w:sz w:val="28"/>
          <w:szCs w:val="28"/>
        </w:rPr>
        <w:t>6 «Об утверждении Правил принятия решения о запрещении или об ограничении трансграничной передачи персональных данных уполномоченным органом по защите прав субъектов персональных данных и информирования операторов о принятом решении»</w:t>
      </w:r>
      <w:r w:rsidR="00705D76" w:rsidRPr="00845C2A">
        <w:rPr>
          <w:rFonts w:ascii="Times New Roman" w:hAnsi="Times New Roman" w:cs="Times New Roman"/>
          <w:sz w:val="28"/>
          <w:szCs w:val="28"/>
        </w:rPr>
        <w:t>;</w:t>
      </w:r>
    </w:p>
    <w:p w14:paraId="6CC88333" w14:textId="77777777" w:rsidR="00B735F3" w:rsidRPr="00845C2A" w:rsidRDefault="00B735F3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C2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33037" w:rsidRPr="00845C2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45C2A">
        <w:rPr>
          <w:rFonts w:ascii="Times New Roman" w:hAnsi="Times New Roman" w:cs="Times New Roman"/>
          <w:sz w:val="28"/>
          <w:szCs w:val="28"/>
        </w:rPr>
        <w:t xml:space="preserve"> от 16.01.2023 </w:t>
      </w:r>
      <w:r w:rsidR="00BE57F9" w:rsidRPr="00845C2A">
        <w:rPr>
          <w:rFonts w:ascii="Times New Roman" w:hAnsi="Times New Roman" w:cs="Times New Roman"/>
          <w:sz w:val="28"/>
          <w:szCs w:val="28"/>
        </w:rPr>
        <w:t xml:space="preserve">№ </w:t>
      </w:r>
      <w:r w:rsidRPr="00845C2A">
        <w:rPr>
          <w:rFonts w:ascii="Times New Roman" w:hAnsi="Times New Roman" w:cs="Times New Roman"/>
          <w:sz w:val="28"/>
          <w:szCs w:val="28"/>
        </w:rPr>
        <w:t>24 «Об утверждении Правил принятия решения уполномоченным органом по защите прав субъектов персональных данных о запрещении или об ограничении трансграничной передачи персональных данных в целях защиты нравственности, здоровья, прав и законных интересов граждан»</w:t>
      </w:r>
      <w:r w:rsidR="00705D76" w:rsidRPr="00845C2A">
        <w:rPr>
          <w:rFonts w:ascii="Times New Roman" w:hAnsi="Times New Roman" w:cs="Times New Roman"/>
          <w:sz w:val="28"/>
          <w:szCs w:val="28"/>
        </w:rPr>
        <w:t>;</w:t>
      </w:r>
    </w:p>
    <w:p w14:paraId="635E283F" w14:textId="77777777" w:rsidR="00152A03" w:rsidRDefault="00152A03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Феде</w:t>
      </w:r>
      <w:r w:rsidR="00C50477">
        <w:rPr>
          <w:rFonts w:ascii="Times New Roman" w:hAnsi="Times New Roman" w:cs="Times New Roman"/>
          <w:sz w:val="28"/>
          <w:szCs w:val="28"/>
        </w:rPr>
        <w:t>ральной службы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от 05.09.2013 № 996 «Об утверждении требований и методов по обезличиванию персональных данных»;</w:t>
      </w:r>
      <w:r w:rsidRPr="00152A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AE84E" w14:textId="77777777" w:rsidR="00152A03" w:rsidRPr="00443ABE" w:rsidRDefault="00152A03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E">
        <w:rPr>
          <w:rFonts w:ascii="Times New Roman" w:hAnsi="Times New Roman" w:cs="Times New Roman"/>
          <w:sz w:val="28"/>
          <w:szCs w:val="28"/>
        </w:rPr>
        <w:t>локальны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3ABE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3ABE">
        <w:rPr>
          <w:rFonts w:ascii="Times New Roman" w:hAnsi="Times New Roman" w:cs="Times New Roman"/>
          <w:sz w:val="28"/>
          <w:szCs w:val="28"/>
        </w:rPr>
        <w:t xml:space="preserve"> </w:t>
      </w:r>
      <w:r w:rsidR="00FB7984" w:rsidRPr="00443ABE">
        <w:rPr>
          <w:rFonts w:ascii="Times New Roman" w:hAnsi="Times New Roman" w:cs="Times New Roman"/>
          <w:sz w:val="28"/>
          <w:szCs w:val="28"/>
        </w:rPr>
        <w:t>акт</w:t>
      </w:r>
      <w:r w:rsidR="00FB7984">
        <w:rPr>
          <w:rFonts w:ascii="Times New Roman" w:hAnsi="Times New Roman" w:cs="Times New Roman"/>
          <w:sz w:val="28"/>
          <w:szCs w:val="28"/>
        </w:rPr>
        <w:t>ы</w:t>
      </w:r>
      <w:r w:rsidR="00FB7984" w:rsidRPr="00443ABE">
        <w:rPr>
          <w:rFonts w:ascii="Times New Roman" w:hAnsi="Times New Roman" w:cs="Times New Roman"/>
          <w:sz w:val="28"/>
          <w:szCs w:val="28"/>
        </w:rPr>
        <w:t xml:space="preserve"> </w:t>
      </w:r>
      <w:r w:rsidR="007A07ED" w:rsidRPr="00443ABE">
        <w:rPr>
          <w:rFonts w:ascii="Times New Roman" w:hAnsi="Times New Roman" w:cs="Times New Roman"/>
          <w:sz w:val="28"/>
          <w:szCs w:val="28"/>
        </w:rPr>
        <w:t>Госкорпорации</w:t>
      </w:r>
      <w:r w:rsidRPr="00443ABE">
        <w:rPr>
          <w:rFonts w:ascii="Times New Roman" w:hAnsi="Times New Roman" w:cs="Times New Roman"/>
          <w:sz w:val="28"/>
          <w:szCs w:val="28"/>
        </w:rPr>
        <w:t xml:space="preserve"> </w:t>
      </w:r>
      <w:r w:rsidR="00A3488E">
        <w:rPr>
          <w:rFonts w:ascii="Times New Roman" w:hAnsi="Times New Roman" w:cs="Times New Roman"/>
          <w:sz w:val="28"/>
          <w:szCs w:val="28"/>
        </w:rPr>
        <w:t>«</w:t>
      </w:r>
      <w:r w:rsidRPr="00443ABE">
        <w:rPr>
          <w:rFonts w:ascii="Times New Roman" w:hAnsi="Times New Roman" w:cs="Times New Roman"/>
          <w:sz w:val="28"/>
          <w:szCs w:val="28"/>
        </w:rPr>
        <w:t>Росатом</w:t>
      </w:r>
      <w:r w:rsidR="00A3488E">
        <w:rPr>
          <w:rFonts w:ascii="Times New Roman" w:hAnsi="Times New Roman" w:cs="Times New Roman"/>
          <w:sz w:val="28"/>
          <w:szCs w:val="28"/>
        </w:rPr>
        <w:t>»</w:t>
      </w:r>
      <w:r w:rsidR="00BE57F9">
        <w:rPr>
          <w:rFonts w:ascii="Times New Roman" w:hAnsi="Times New Roman" w:cs="Times New Roman"/>
          <w:sz w:val="28"/>
          <w:szCs w:val="28"/>
        </w:rPr>
        <w:t>, введенные в действие и/или принятые к руководству в Обществе;</w:t>
      </w:r>
    </w:p>
    <w:p w14:paraId="24EED600" w14:textId="77777777" w:rsidR="00152A03" w:rsidRPr="00443ABE" w:rsidRDefault="00152A03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E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3ABE">
        <w:rPr>
          <w:rFonts w:ascii="Times New Roman" w:hAnsi="Times New Roman" w:cs="Times New Roman"/>
          <w:sz w:val="28"/>
          <w:szCs w:val="28"/>
        </w:rPr>
        <w:t xml:space="preserve">, заключаемыми между </w:t>
      </w:r>
      <w:r w:rsidR="0071144B">
        <w:rPr>
          <w:rFonts w:ascii="Times New Roman" w:hAnsi="Times New Roman" w:cs="Times New Roman"/>
          <w:sz w:val="28"/>
          <w:szCs w:val="28"/>
        </w:rPr>
        <w:t>Обществом и С</w:t>
      </w:r>
      <w:r w:rsidRPr="00443ABE">
        <w:rPr>
          <w:rFonts w:ascii="Times New Roman" w:hAnsi="Times New Roman" w:cs="Times New Roman"/>
          <w:sz w:val="28"/>
          <w:szCs w:val="28"/>
        </w:rPr>
        <w:t xml:space="preserve">убъектами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43ABE">
        <w:rPr>
          <w:rFonts w:ascii="Times New Roman" w:hAnsi="Times New Roman" w:cs="Times New Roman"/>
          <w:sz w:val="28"/>
          <w:szCs w:val="28"/>
        </w:rPr>
        <w:t>;</w:t>
      </w:r>
    </w:p>
    <w:p w14:paraId="7994736C" w14:textId="77777777" w:rsidR="00C50477" w:rsidRPr="00443ABE" w:rsidRDefault="00152A03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E">
        <w:rPr>
          <w:rFonts w:ascii="Times New Roman" w:hAnsi="Times New Roman" w:cs="Times New Roman"/>
          <w:sz w:val="28"/>
          <w:szCs w:val="28"/>
        </w:rPr>
        <w:t xml:space="preserve">согласия на обработку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1CE3A1" w14:textId="77777777" w:rsidR="00443ABE" w:rsidRPr="00443ABE" w:rsidRDefault="00443ABE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BE">
        <w:rPr>
          <w:rFonts w:ascii="Times New Roman" w:hAnsi="Times New Roman" w:cs="Times New Roman"/>
          <w:sz w:val="28"/>
          <w:szCs w:val="28"/>
        </w:rPr>
        <w:t>настоящ</w:t>
      </w:r>
      <w:r w:rsidR="00152A03">
        <w:rPr>
          <w:rFonts w:ascii="Times New Roman" w:hAnsi="Times New Roman" w:cs="Times New Roman"/>
          <w:sz w:val="28"/>
          <w:szCs w:val="28"/>
        </w:rPr>
        <w:t>ая</w:t>
      </w:r>
      <w:r w:rsidRPr="00443ABE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152A03">
        <w:rPr>
          <w:rFonts w:ascii="Times New Roman" w:hAnsi="Times New Roman" w:cs="Times New Roman"/>
          <w:sz w:val="28"/>
          <w:szCs w:val="28"/>
        </w:rPr>
        <w:t>а</w:t>
      </w:r>
      <w:r w:rsidRPr="00443ABE">
        <w:rPr>
          <w:rFonts w:ascii="Times New Roman" w:hAnsi="Times New Roman" w:cs="Times New Roman"/>
          <w:sz w:val="28"/>
          <w:szCs w:val="28"/>
        </w:rPr>
        <w:t>;</w:t>
      </w:r>
    </w:p>
    <w:p w14:paraId="225578D3" w14:textId="77777777" w:rsidR="00443ABE" w:rsidRDefault="00152A03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нормативные правовые акты, действующие на момент разработки данной Политики.</w:t>
      </w:r>
    </w:p>
    <w:p w14:paraId="4408E841" w14:textId="77777777" w:rsidR="009A06E0" w:rsidRPr="00443ABE" w:rsidRDefault="009A06E0" w:rsidP="003E7B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4C2E8E5" w14:textId="77777777" w:rsidR="0071144B" w:rsidRPr="0071144B" w:rsidRDefault="0071144B" w:rsidP="00845C2A">
      <w:pPr>
        <w:pStyle w:val="1"/>
        <w:keepNext w:val="0"/>
        <w:keepLines w:val="0"/>
        <w:widowControl w:val="0"/>
        <w:numPr>
          <w:ilvl w:val="0"/>
          <w:numId w:val="4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27873022"/>
      <w:r w:rsidRPr="00AC6785">
        <w:rPr>
          <w:rFonts w:ascii="Times New Roman" w:hAnsi="Times New Roman" w:cs="Times New Roman"/>
          <w:b/>
          <w:color w:val="auto"/>
          <w:sz w:val="28"/>
          <w:szCs w:val="28"/>
        </w:rPr>
        <w:t>Категории Субъектов,</w:t>
      </w:r>
      <w:r w:rsidRPr="007114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персональные данные которых обрабатываются</w:t>
      </w:r>
      <w:r w:rsidR="009C16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Оператором</w:t>
      </w:r>
      <w:bookmarkEnd w:id="4"/>
    </w:p>
    <w:p w14:paraId="646D6684" w14:textId="77777777" w:rsidR="009A06E0" w:rsidRDefault="0071144B" w:rsidP="00845C2A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44B">
        <w:rPr>
          <w:rFonts w:ascii="Times New Roman" w:hAnsi="Times New Roman" w:cs="Times New Roman"/>
          <w:sz w:val="28"/>
          <w:szCs w:val="28"/>
        </w:rPr>
        <w:t>Категории Субъектов персональных данных, персональные данные которы</w:t>
      </w:r>
      <w:r w:rsidR="009C1637">
        <w:rPr>
          <w:rFonts w:ascii="Times New Roman" w:hAnsi="Times New Roman" w:cs="Times New Roman"/>
          <w:sz w:val="28"/>
          <w:szCs w:val="28"/>
        </w:rPr>
        <w:t>х</w:t>
      </w:r>
      <w:r w:rsidRPr="0071144B">
        <w:rPr>
          <w:rFonts w:ascii="Times New Roman" w:hAnsi="Times New Roman" w:cs="Times New Roman"/>
          <w:sz w:val="28"/>
          <w:szCs w:val="28"/>
        </w:rPr>
        <w:t xml:space="preserve"> обрабатываются Оператором принадлежащие: Работникам и бывшим Работникам Общества, а также их близким родственникам, кандидатам и соискателям на замещение вакантных должностей в Обществе и их близким родственникам, лицам, проходящи</w:t>
      </w:r>
      <w:r w:rsidR="00324F0C">
        <w:rPr>
          <w:rFonts w:ascii="Times New Roman" w:hAnsi="Times New Roman" w:cs="Times New Roman"/>
          <w:sz w:val="28"/>
          <w:szCs w:val="28"/>
        </w:rPr>
        <w:t>х</w:t>
      </w:r>
      <w:r w:rsidRPr="0071144B">
        <w:rPr>
          <w:rFonts w:ascii="Times New Roman" w:hAnsi="Times New Roman" w:cs="Times New Roman"/>
          <w:sz w:val="28"/>
          <w:szCs w:val="28"/>
        </w:rPr>
        <w:t xml:space="preserve"> практику (стажировку), посетителям Общества, представителям клиентов и контрагентов, физическим лицам, </w:t>
      </w:r>
      <w:r w:rsidRPr="0071144B">
        <w:rPr>
          <w:rFonts w:ascii="Times New Roman" w:hAnsi="Times New Roman" w:cs="Times New Roman"/>
          <w:sz w:val="28"/>
          <w:szCs w:val="28"/>
        </w:rPr>
        <w:lastRenderedPageBreak/>
        <w:t>состоящих в договорных отношениях с Обществом, работникам сторонних организаций, на основании хозяйственной деятельности и полномочий Общества – далее Субъекты.</w:t>
      </w:r>
      <w:r w:rsidR="009A06E0">
        <w:rPr>
          <w:rFonts w:ascii="Times New Roman" w:hAnsi="Times New Roman" w:cs="Times New Roman"/>
          <w:sz w:val="28"/>
          <w:szCs w:val="28"/>
        </w:rPr>
        <w:t>:</w:t>
      </w:r>
    </w:p>
    <w:p w14:paraId="5402C12D" w14:textId="77777777" w:rsidR="009A06E0" w:rsidRDefault="009A06E0" w:rsidP="00845C2A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144B" w:rsidRPr="0071144B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144B" w:rsidRPr="0071144B">
        <w:rPr>
          <w:rFonts w:ascii="Times New Roman" w:hAnsi="Times New Roman" w:cs="Times New Roman"/>
          <w:sz w:val="28"/>
          <w:szCs w:val="28"/>
        </w:rPr>
        <w:t xml:space="preserve"> и бывши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144B" w:rsidRPr="00711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1144B" w:rsidRPr="0071144B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144B" w:rsidRPr="0071144B">
        <w:rPr>
          <w:rFonts w:ascii="Times New Roman" w:hAnsi="Times New Roman" w:cs="Times New Roman"/>
          <w:sz w:val="28"/>
          <w:szCs w:val="28"/>
        </w:rPr>
        <w:t xml:space="preserve"> Общества, а также их </w:t>
      </w:r>
      <w:r w:rsidRPr="0071144B">
        <w:rPr>
          <w:rFonts w:ascii="Times New Roman" w:hAnsi="Times New Roman" w:cs="Times New Roman"/>
          <w:sz w:val="28"/>
          <w:szCs w:val="28"/>
        </w:rPr>
        <w:t>близки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144B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14:paraId="08B9B26B" w14:textId="77777777" w:rsidR="009A06E0" w:rsidRDefault="0071144B" w:rsidP="00845C2A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44B">
        <w:rPr>
          <w:rFonts w:ascii="Times New Roman" w:hAnsi="Times New Roman" w:cs="Times New Roman"/>
          <w:sz w:val="28"/>
          <w:szCs w:val="28"/>
        </w:rPr>
        <w:t>кандидат</w:t>
      </w:r>
      <w:r w:rsidR="009A06E0">
        <w:rPr>
          <w:rFonts w:ascii="Times New Roman" w:hAnsi="Times New Roman" w:cs="Times New Roman"/>
          <w:sz w:val="28"/>
          <w:szCs w:val="28"/>
        </w:rPr>
        <w:t>ы</w:t>
      </w:r>
      <w:r w:rsidRPr="0071144B">
        <w:rPr>
          <w:rFonts w:ascii="Times New Roman" w:hAnsi="Times New Roman" w:cs="Times New Roman"/>
          <w:sz w:val="28"/>
          <w:szCs w:val="28"/>
        </w:rPr>
        <w:t xml:space="preserve"> и </w:t>
      </w:r>
      <w:r w:rsidR="009A06E0" w:rsidRPr="0071144B">
        <w:rPr>
          <w:rFonts w:ascii="Times New Roman" w:hAnsi="Times New Roman" w:cs="Times New Roman"/>
          <w:sz w:val="28"/>
          <w:szCs w:val="28"/>
        </w:rPr>
        <w:t>соискател</w:t>
      </w:r>
      <w:r w:rsidR="009A06E0">
        <w:rPr>
          <w:rFonts w:ascii="Times New Roman" w:hAnsi="Times New Roman" w:cs="Times New Roman"/>
          <w:sz w:val="28"/>
          <w:szCs w:val="28"/>
        </w:rPr>
        <w:t>и</w:t>
      </w:r>
      <w:r w:rsidR="009A06E0" w:rsidRPr="0071144B">
        <w:rPr>
          <w:rFonts w:ascii="Times New Roman" w:hAnsi="Times New Roman" w:cs="Times New Roman"/>
          <w:sz w:val="28"/>
          <w:szCs w:val="28"/>
        </w:rPr>
        <w:t xml:space="preserve"> </w:t>
      </w:r>
      <w:r w:rsidRPr="0071144B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в Обществе и их </w:t>
      </w:r>
      <w:r w:rsidR="009A06E0" w:rsidRPr="0071144B">
        <w:rPr>
          <w:rFonts w:ascii="Times New Roman" w:hAnsi="Times New Roman" w:cs="Times New Roman"/>
          <w:sz w:val="28"/>
          <w:szCs w:val="28"/>
        </w:rPr>
        <w:t>близки</w:t>
      </w:r>
      <w:r w:rsidR="009A06E0">
        <w:rPr>
          <w:rFonts w:ascii="Times New Roman" w:hAnsi="Times New Roman" w:cs="Times New Roman"/>
          <w:sz w:val="28"/>
          <w:szCs w:val="28"/>
        </w:rPr>
        <w:t>е</w:t>
      </w:r>
      <w:r w:rsidR="009A06E0" w:rsidRPr="0071144B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9A06E0">
        <w:rPr>
          <w:rFonts w:ascii="Times New Roman" w:hAnsi="Times New Roman" w:cs="Times New Roman"/>
          <w:sz w:val="28"/>
          <w:szCs w:val="28"/>
        </w:rPr>
        <w:t>и;</w:t>
      </w:r>
    </w:p>
    <w:p w14:paraId="56FE68E5" w14:textId="77777777" w:rsidR="009A06E0" w:rsidRDefault="0071144B" w:rsidP="00845C2A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44B">
        <w:rPr>
          <w:rFonts w:ascii="Times New Roman" w:hAnsi="Times New Roman" w:cs="Times New Roman"/>
          <w:sz w:val="28"/>
          <w:szCs w:val="28"/>
        </w:rPr>
        <w:t>лица, проходящие практику (стажировку)</w:t>
      </w:r>
      <w:r w:rsidR="009A06E0">
        <w:rPr>
          <w:rFonts w:ascii="Times New Roman" w:hAnsi="Times New Roman" w:cs="Times New Roman"/>
          <w:sz w:val="28"/>
          <w:szCs w:val="28"/>
        </w:rPr>
        <w:t xml:space="preserve"> в Обществе;</w:t>
      </w:r>
    </w:p>
    <w:p w14:paraId="790AF19B" w14:textId="77777777" w:rsidR="009A06E0" w:rsidRDefault="0071144B" w:rsidP="00845C2A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44B">
        <w:rPr>
          <w:rFonts w:ascii="Times New Roman" w:hAnsi="Times New Roman" w:cs="Times New Roman"/>
          <w:sz w:val="28"/>
          <w:szCs w:val="28"/>
        </w:rPr>
        <w:t>посетител</w:t>
      </w:r>
      <w:r w:rsidR="009A06E0">
        <w:rPr>
          <w:rFonts w:ascii="Times New Roman" w:hAnsi="Times New Roman" w:cs="Times New Roman"/>
          <w:sz w:val="28"/>
          <w:szCs w:val="28"/>
        </w:rPr>
        <w:t>и</w:t>
      </w:r>
      <w:r w:rsidRPr="0071144B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9A06E0">
        <w:rPr>
          <w:rFonts w:ascii="Times New Roman" w:hAnsi="Times New Roman" w:cs="Times New Roman"/>
          <w:sz w:val="28"/>
          <w:szCs w:val="28"/>
        </w:rPr>
        <w:t>;</w:t>
      </w:r>
    </w:p>
    <w:p w14:paraId="33E3AE09" w14:textId="77777777" w:rsidR="009A06E0" w:rsidRDefault="009A06E0" w:rsidP="00845C2A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44B">
        <w:rPr>
          <w:rFonts w:ascii="Times New Roman" w:hAnsi="Times New Roman" w:cs="Times New Roman"/>
          <w:sz w:val="28"/>
          <w:szCs w:val="28"/>
        </w:rPr>
        <w:t>посетител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144B">
        <w:rPr>
          <w:rFonts w:ascii="Times New Roman" w:hAnsi="Times New Roman" w:cs="Times New Roman"/>
          <w:sz w:val="28"/>
          <w:szCs w:val="28"/>
        </w:rPr>
        <w:t xml:space="preserve"> </w:t>
      </w:r>
      <w:r w:rsidR="0071144B" w:rsidRPr="0071144B">
        <w:rPr>
          <w:rFonts w:ascii="Times New Roman" w:hAnsi="Times New Roman" w:cs="Times New Roman"/>
          <w:sz w:val="28"/>
          <w:szCs w:val="28"/>
        </w:rPr>
        <w:t>сайта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986A4F" w14:textId="77777777" w:rsidR="009A06E0" w:rsidRDefault="0071144B" w:rsidP="00845C2A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44B">
        <w:rPr>
          <w:rFonts w:ascii="Times New Roman" w:hAnsi="Times New Roman" w:cs="Times New Roman"/>
          <w:sz w:val="28"/>
          <w:szCs w:val="28"/>
        </w:rPr>
        <w:t>клиент</w:t>
      </w:r>
      <w:r w:rsidR="009A06E0">
        <w:rPr>
          <w:rFonts w:ascii="Times New Roman" w:hAnsi="Times New Roman" w:cs="Times New Roman"/>
          <w:sz w:val="28"/>
          <w:szCs w:val="28"/>
        </w:rPr>
        <w:t>ы</w:t>
      </w:r>
      <w:r w:rsidRPr="0071144B">
        <w:rPr>
          <w:rFonts w:ascii="Times New Roman" w:hAnsi="Times New Roman" w:cs="Times New Roman"/>
          <w:sz w:val="28"/>
          <w:szCs w:val="28"/>
        </w:rPr>
        <w:t xml:space="preserve"> и </w:t>
      </w:r>
      <w:r w:rsidR="009A06E0" w:rsidRPr="0071144B">
        <w:rPr>
          <w:rFonts w:ascii="Times New Roman" w:hAnsi="Times New Roman" w:cs="Times New Roman"/>
          <w:sz w:val="28"/>
          <w:szCs w:val="28"/>
        </w:rPr>
        <w:t>контрагент</w:t>
      </w:r>
      <w:r w:rsidR="009A06E0">
        <w:rPr>
          <w:rFonts w:ascii="Times New Roman" w:hAnsi="Times New Roman" w:cs="Times New Roman"/>
          <w:sz w:val="28"/>
          <w:szCs w:val="28"/>
        </w:rPr>
        <w:t>ы Общества, включая их представителей;</w:t>
      </w:r>
    </w:p>
    <w:p w14:paraId="323326C7" w14:textId="77777777" w:rsidR="009A06E0" w:rsidRDefault="0071144B" w:rsidP="00845C2A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44B">
        <w:rPr>
          <w:rFonts w:ascii="Times New Roman" w:hAnsi="Times New Roman" w:cs="Times New Roman"/>
          <w:sz w:val="28"/>
          <w:szCs w:val="28"/>
        </w:rPr>
        <w:t>физически</w:t>
      </w:r>
      <w:r w:rsidR="009A06E0">
        <w:rPr>
          <w:rFonts w:ascii="Times New Roman" w:hAnsi="Times New Roman" w:cs="Times New Roman"/>
          <w:sz w:val="28"/>
          <w:szCs w:val="28"/>
        </w:rPr>
        <w:t>е</w:t>
      </w:r>
      <w:r w:rsidRPr="0071144B">
        <w:rPr>
          <w:rFonts w:ascii="Times New Roman" w:hAnsi="Times New Roman" w:cs="Times New Roman"/>
          <w:sz w:val="28"/>
          <w:szCs w:val="28"/>
        </w:rPr>
        <w:t xml:space="preserve"> лица, состоящи</w:t>
      </w:r>
      <w:r w:rsidR="009A06E0">
        <w:rPr>
          <w:rFonts w:ascii="Times New Roman" w:hAnsi="Times New Roman" w:cs="Times New Roman"/>
          <w:sz w:val="28"/>
          <w:szCs w:val="28"/>
        </w:rPr>
        <w:t>е</w:t>
      </w:r>
      <w:r w:rsidRPr="0071144B">
        <w:rPr>
          <w:rFonts w:ascii="Times New Roman" w:hAnsi="Times New Roman" w:cs="Times New Roman"/>
          <w:sz w:val="28"/>
          <w:szCs w:val="28"/>
        </w:rPr>
        <w:t xml:space="preserve"> в договорных отношениях с Обществом</w:t>
      </w:r>
      <w:r w:rsidR="009A06E0">
        <w:rPr>
          <w:rFonts w:ascii="Times New Roman" w:hAnsi="Times New Roman" w:cs="Times New Roman"/>
          <w:sz w:val="28"/>
          <w:szCs w:val="28"/>
        </w:rPr>
        <w:t>;</w:t>
      </w:r>
    </w:p>
    <w:p w14:paraId="6F635E1B" w14:textId="77777777" w:rsidR="0071144B" w:rsidRDefault="0071144B" w:rsidP="00845C2A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44B">
        <w:rPr>
          <w:rFonts w:ascii="Times New Roman" w:hAnsi="Times New Roman" w:cs="Times New Roman"/>
          <w:sz w:val="28"/>
          <w:szCs w:val="28"/>
        </w:rPr>
        <w:t>работник</w:t>
      </w:r>
      <w:r w:rsidR="009A06E0">
        <w:rPr>
          <w:rFonts w:ascii="Times New Roman" w:hAnsi="Times New Roman" w:cs="Times New Roman"/>
          <w:sz w:val="28"/>
          <w:szCs w:val="28"/>
        </w:rPr>
        <w:t>и</w:t>
      </w:r>
      <w:r w:rsidRPr="0071144B">
        <w:rPr>
          <w:rFonts w:ascii="Times New Roman" w:hAnsi="Times New Roman" w:cs="Times New Roman"/>
          <w:sz w:val="28"/>
          <w:szCs w:val="28"/>
        </w:rPr>
        <w:t xml:space="preserve"> сторонних организаций</w:t>
      </w:r>
      <w:r w:rsidR="009A06E0">
        <w:rPr>
          <w:rFonts w:ascii="Times New Roman" w:hAnsi="Times New Roman" w:cs="Times New Roman"/>
          <w:sz w:val="28"/>
          <w:szCs w:val="28"/>
        </w:rPr>
        <w:t xml:space="preserve">, состоящие в отношения с Обществом в рамках </w:t>
      </w:r>
      <w:r w:rsidRPr="0071144B">
        <w:rPr>
          <w:rFonts w:ascii="Times New Roman" w:hAnsi="Times New Roman" w:cs="Times New Roman"/>
          <w:sz w:val="28"/>
          <w:szCs w:val="28"/>
        </w:rPr>
        <w:t>хозяйственной деятельности и полномочий Общества.</w:t>
      </w:r>
    </w:p>
    <w:p w14:paraId="521E2C64" w14:textId="77777777" w:rsidR="009A06E0" w:rsidRPr="0071144B" w:rsidRDefault="009A06E0" w:rsidP="00845C2A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99D875" w14:textId="77777777" w:rsidR="00443ABE" w:rsidRDefault="00280652" w:rsidP="004D206F">
      <w:pPr>
        <w:pStyle w:val="1"/>
        <w:keepNext w:val="0"/>
        <w:keepLines w:val="0"/>
        <w:widowControl w:val="0"/>
        <w:numPr>
          <w:ilvl w:val="0"/>
          <w:numId w:val="4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27873023"/>
      <w:r>
        <w:rPr>
          <w:rFonts w:ascii="Times New Roman" w:hAnsi="Times New Roman" w:cs="Times New Roman"/>
          <w:b/>
          <w:color w:val="auto"/>
          <w:sz w:val="28"/>
          <w:szCs w:val="28"/>
        </w:rPr>
        <w:t>Принципы защиты персональных данных</w:t>
      </w:r>
      <w:bookmarkEnd w:id="5"/>
    </w:p>
    <w:p w14:paraId="2B12026E" w14:textId="77777777" w:rsidR="00280652" w:rsidRDefault="00280652" w:rsidP="00845C2A">
      <w:pPr>
        <w:pStyle w:val="a3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52">
        <w:rPr>
          <w:rFonts w:ascii="Times New Roman" w:hAnsi="Times New Roman" w:cs="Times New Roman"/>
          <w:sz w:val="28"/>
          <w:szCs w:val="28"/>
        </w:rPr>
        <w:t>Обработка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должна осуществляться на законной и справедливой основе.</w:t>
      </w:r>
    </w:p>
    <w:p w14:paraId="6CF40E73" w14:textId="77777777" w:rsidR="00280652" w:rsidRDefault="00280652" w:rsidP="00845C2A">
      <w:pPr>
        <w:pStyle w:val="a3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655">
        <w:rPr>
          <w:rFonts w:ascii="Times New Roman" w:hAnsi="Times New Roman" w:cs="Times New Roman"/>
          <w:sz w:val="28"/>
          <w:szCs w:val="28"/>
        </w:rPr>
        <w:t>ограничивается</w:t>
      </w:r>
      <w:r>
        <w:rPr>
          <w:rFonts w:ascii="Times New Roman" w:hAnsi="Times New Roman" w:cs="Times New Roman"/>
          <w:sz w:val="28"/>
          <w:szCs w:val="28"/>
        </w:rPr>
        <w:t xml:space="preserve"> достижением конкретных, заранее определённых</w:t>
      </w:r>
      <w:r w:rsidR="00A35655">
        <w:rPr>
          <w:rFonts w:ascii="Times New Roman" w:hAnsi="Times New Roman" w:cs="Times New Roman"/>
          <w:sz w:val="28"/>
          <w:szCs w:val="28"/>
        </w:rPr>
        <w:t xml:space="preserve"> и законных</w:t>
      </w:r>
      <w:r>
        <w:rPr>
          <w:rFonts w:ascii="Times New Roman" w:hAnsi="Times New Roman" w:cs="Times New Roman"/>
          <w:sz w:val="28"/>
          <w:szCs w:val="28"/>
        </w:rPr>
        <w:t xml:space="preserve"> целей</w:t>
      </w:r>
      <w:r w:rsidR="00A35655">
        <w:rPr>
          <w:rFonts w:ascii="Times New Roman" w:hAnsi="Times New Roman" w:cs="Times New Roman"/>
          <w:sz w:val="28"/>
          <w:szCs w:val="28"/>
        </w:rPr>
        <w:t xml:space="preserve">. Не допускается обработка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A35655">
        <w:rPr>
          <w:rFonts w:ascii="Times New Roman" w:hAnsi="Times New Roman" w:cs="Times New Roman"/>
          <w:sz w:val="28"/>
          <w:szCs w:val="28"/>
        </w:rPr>
        <w:t xml:space="preserve">, не совместимая с целями сбора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A35655">
        <w:rPr>
          <w:rFonts w:ascii="Times New Roman" w:hAnsi="Times New Roman" w:cs="Times New Roman"/>
          <w:sz w:val="28"/>
          <w:szCs w:val="28"/>
        </w:rPr>
        <w:t>.</w:t>
      </w:r>
    </w:p>
    <w:p w14:paraId="69DB3F78" w14:textId="77777777" w:rsidR="00A35655" w:rsidRDefault="00A35655" w:rsidP="00845C2A">
      <w:pPr>
        <w:pStyle w:val="a3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сбора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отражаются в настоящей Политике, а также иных локальных нормативных актах Общества, регулирующими порядок защиты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, а также в письменных согласиях </w:t>
      </w:r>
      <w:r w:rsidR="009923D7">
        <w:rPr>
          <w:rFonts w:ascii="Times New Roman" w:hAnsi="Times New Roman" w:cs="Times New Roman"/>
          <w:sz w:val="28"/>
          <w:szCs w:val="28"/>
        </w:rPr>
        <w:t>Субъектов</w:t>
      </w:r>
      <w:r w:rsidR="00AC6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(оформляемых в случа</w:t>
      </w:r>
      <w:r w:rsidR="009A06E0">
        <w:rPr>
          <w:rFonts w:ascii="Times New Roman" w:hAnsi="Times New Roman" w:cs="Times New Roman"/>
          <w:sz w:val="28"/>
          <w:szCs w:val="28"/>
        </w:rPr>
        <w:t xml:space="preserve">ях, установленных 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</w:t>
      </w:r>
      <w:r w:rsidR="009A06E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B1EDBCD" w14:textId="77777777" w:rsidR="00A35655" w:rsidRDefault="00A35655" w:rsidP="00845C2A">
      <w:pPr>
        <w:pStyle w:val="a3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объединение баз данных, содержащих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, обработка которых осуществляется в целях, не совместимых между собой. Для соблюдения данного принципа Оператором применяются различные информационные системы, позволяющие разделить допуск должностных лиц к тем или иным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3D7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>, необходимых должностным лицам, для осуществления своих трудовых функций.</w:t>
      </w:r>
    </w:p>
    <w:p w14:paraId="09E30EF5" w14:textId="77777777" w:rsidR="00A35655" w:rsidRDefault="00780207" w:rsidP="00845C2A">
      <w:pPr>
        <w:pStyle w:val="a3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ПДн</w:t>
      </w:r>
      <w:r w:rsidR="003B0AD4" w:rsidRPr="003B0AD4">
        <w:rPr>
          <w:rFonts w:ascii="Times New Roman" w:hAnsi="Times New Roman" w:cs="Times New Roman"/>
          <w:sz w:val="28"/>
          <w:szCs w:val="28"/>
        </w:rPr>
        <w:t xml:space="preserve">, </w:t>
      </w:r>
      <w:r w:rsidR="00A35655" w:rsidRPr="003B0AD4">
        <w:rPr>
          <w:rFonts w:ascii="Times New Roman" w:hAnsi="Times New Roman" w:cs="Times New Roman"/>
          <w:sz w:val="28"/>
          <w:szCs w:val="28"/>
        </w:rPr>
        <w:t xml:space="preserve">которые Оператор имеет право обрабатывать отражаются в настоящей Политике, иных локальных нормативных актах по защите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="00A35655" w:rsidRPr="003B0AD4">
        <w:rPr>
          <w:rFonts w:ascii="Times New Roman" w:hAnsi="Times New Roman" w:cs="Times New Roman"/>
          <w:sz w:val="28"/>
          <w:szCs w:val="28"/>
        </w:rPr>
        <w:t>, а также в письменных</w:t>
      </w:r>
      <w:r w:rsidR="00A35655">
        <w:rPr>
          <w:rFonts w:ascii="Times New Roman" w:hAnsi="Times New Roman" w:cs="Times New Roman"/>
          <w:sz w:val="28"/>
          <w:szCs w:val="28"/>
        </w:rPr>
        <w:t xml:space="preserve"> согласиях </w:t>
      </w:r>
      <w:r w:rsidR="009923D7">
        <w:rPr>
          <w:rFonts w:ascii="Times New Roman" w:hAnsi="Times New Roman" w:cs="Times New Roman"/>
          <w:sz w:val="28"/>
          <w:szCs w:val="28"/>
        </w:rPr>
        <w:t>Субъектов</w:t>
      </w:r>
      <w:r w:rsidR="00A35655">
        <w:rPr>
          <w:rFonts w:ascii="Times New Roman" w:hAnsi="Times New Roman" w:cs="Times New Roman"/>
          <w:sz w:val="28"/>
          <w:szCs w:val="28"/>
        </w:rPr>
        <w:t xml:space="preserve"> (</w:t>
      </w:r>
      <w:r w:rsidR="009A06E0">
        <w:rPr>
          <w:rFonts w:ascii="Times New Roman" w:hAnsi="Times New Roman" w:cs="Times New Roman"/>
          <w:sz w:val="28"/>
          <w:szCs w:val="28"/>
        </w:rPr>
        <w:t>оформляемых в случаях, установленных действующим законодательством</w:t>
      </w:r>
      <w:r w:rsidR="00A35655">
        <w:rPr>
          <w:rFonts w:ascii="Times New Roman" w:hAnsi="Times New Roman" w:cs="Times New Roman"/>
          <w:sz w:val="28"/>
          <w:szCs w:val="28"/>
        </w:rPr>
        <w:t>).</w:t>
      </w:r>
    </w:p>
    <w:p w14:paraId="66C18B6B" w14:textId="77777777" w:rsidR="00E641D1" w:rsidRDefault="00E641D1" w:rsidP="00845C2A">
      <w:pPr>
        <w:pStyle w:val="a3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объем обрабатываемых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собирается </w:t>
      </w:r>
      <w:r w:rsidR="009A06E0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Общества в соответствии с заявленными целями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. Обрабатываемые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не должны бать избыточными по отношению к заявленным целям их обработки. В случае предоставления избыточных данных самим </w:t>
      </w:r>
      <w:r w:rsidR="009923D7">
        <w:rPr>
          <w:rFonts w:ascii="Times New Roman" w:hAnsi="Times New Roman" w:cs="Times New Roman"/>
          <w:sz w:val="28"/>
          <w:szCs w:val="28"/>
        </w:rPr>
        <w:t>Субъектом</w:t>
      </w:r>
      <w:r>
        <w:rPr>
          <w:rFonts w:ascii="Times New Roman" w:hAnsi="Times New Roman" w:cs="Times New Roman"/>
          <w:sz w:val="28"/>
          <w:szCs w:val="28"/>
        </w:rPr>
        <w:t xml:space="preserve"> Оператор имеет право:</w:t>
      </w:r>
    </w:p>
    <w:p w14:paraId="2A0E6D7A" w14:textId="77777777" w:rsidR="00E641D1" w:rsidRDefault="00E641D1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принятия</w:t>
      </w:r>
      <w:r w:rsidR="004F774F">
        <w:rPr>
          <w:rFonts w:ascii="Times New Roman" w:hAnsi="Times New Roman" w:cs="Times New Roman"/>
          <w:sz w:val="28"/>
          <w:szCs w:val="28"/>
        </w:rPr>
        <w:t xml:space="preserve">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8AA07D" w14:textId="77777777" w:rsidR="00E641D1" w:rsidRDefault="00E641D1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уничтожить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4F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3B939C" w14:textId="77777777" w:rsidR="00E641D1" w:rsidRDefault="00E641D1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свои типовые формы по сбору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для исключения сбора избыточных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9A83FC" w14:textId="77777777" w:rsidR="00E641D1" w:rsidRDefault="00E641D1" w:rsidP="00845C2A">
      <w:pPr>
        <w:pStyle w:val="a3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обработке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Оператор обеспечивает точность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,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достаточность, а в необходимых случаях и актуальность по отношению к целям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C66337" w14:textId="77777777" w:rsidR="00E641D1" w:rsidRDefault="00E641D1" w:rsidP="00845C2A">
      <w:pPr>
        <w:pStyle w:val="a3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предпринимает необходимые меры либо обеспечивает их принятие по удалению или уничтожению </w:t>
      </w:r>
      <w:r w:rsidR="008F7D32">
        <w:rPr>
          <w:rFonts w:ascii="Times New Roman" w:hAnsi="Times New Roman" w:cs="Times New Roman"/>
          <w:sz w:val="28"/>
          <w:szCs w:val="28"/>
        </w:rPr>
        <w:t>неполных,</w:t>
      </w:r>
      <w:r>
        <w:rPr>
          <w:rFonts w:ascii="Times New Roman" w:hAnsi="Times New Roman" w:cs="Times New Roman"/>
          <w:sz w:val="28"/>
          <w:szCs w:val="28"/>
        </w:rPr>
        <w:t xml:space="preserve"> или неточных данных.</w:t>
      </w:r>
    </w:p>
    <w:p w14:paraId="62D91ACE" w14:textId="77777777" w:rsidR="00E641D1" w:rsidRDefault="00E641D1" w:rsidP="00845C2A">
      <w:pPr>
        <w:pStyle w:val="a3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E641D1">
        <w:rPr>
          <w:rFonts w:ascii="Times New Roman" w:hAnsi="Times New Roman" w:cs="Times New Roman"/>
          <w:sz w:val="28"/>
          <w:szCs w:val="28"/>
        </w:rPr>
        <w:t xml:space="preserve">ранение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E641D1">
        <w:rPr>
          <w:rFonts w:ascii="Times New Roman" w:hAnsi="Times New Roman" w:cs="Times New Roman"/>
          <w:sz w:val="28"/>
          <w:szCs w:val="28"/>
        </w:rPr>
        <w:t xml:space="preserve"> осуществляется в форме, позволяющей определить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E641D1">
        <w:rPr>
          <w:rFonts w:ascii="Times New Roman" w:hAnsi="Times New Roman" w:cs="Times New Roman"/>
          <w:sz w:val="28"/>
          <w:szCs w:val="28"/>
        </w:rPr>
        <w:t>, не дольше, чем этого требуют цели их обработки</w:t>
      </w:r>
      <w:r w:rsidR="008F7D32">
        <w:rPr>
          <w:rFonts w:ascii="Times New Roman" w:hAnsi="Times New Roman" w:cs="Times New Roman"/>
          <w:sz w:val="28"/>
          <w:szCs w:val="28"/>
        </w:rPr>
        <w:t xml:space="preserve">, если срок хранения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8F7D32">
        <w:rPr>
          <w:rFonts w:ascii="Times New Roman" w:hAnsi="Times New Roman" w:cs="Times New Roman"/>
          <w:sz w:val="28"/>
          <w:szCs w:val="28"/>
        </w:rPr>
        <w:t xml:space="preserve"> не установлен действующим законодательством, договором, стороной которого, выгодоприобретателем или поручителем, по которому является </w:t>
      </w:r>
      <w:r w:rsidR="009923D7">
        <w:rPr>
          <w:rFonts w:ascii="Times New Roman" w:hAnsi="Times New Roman" w:cs="Times New Roman"/>
          <w:sz w:val="28"/>
          <w:szCs w:val="28"/>
        </w:rPr>
        <w:t>Субъект.</w:t>
      </w:r>
    </w:p>
    <w:p w14:paraId="3DE64B58" w14:textId="77777777" w:rsidR="008F7D32" w:rsidRDefault="008F7D32" w:rsidP="00845C2A">
      <w:pPr>
        <w:pStyle w:val="a3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Обрабатываемые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федеральными законами.</w:t>
      </w:r>
    </w:p>
    <w:p w14:paraId="46E54822" w14:textId="77777777" w:rsidR="008F7D32" w:rsidRDefault="008F7D32" w:rsidP="00845C2A">
      <w:pPr>
        <w:pStyle w:val="a3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Оператор обязан хранить документы, содержащие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3D7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в течение сроков, установленных архивным законодательством. </w:t>
      </w:r>
      <w:r w:rsidR="00A30D9D">
        <w:rPr>
          <w:rFonts w:ascii="Times New Roman" w:hAnsi="Times New Roman" w:cs="Times New Roman"/>
          <w:sz w:val="28"/>
          <w:szCs w:val="28"/>
        </w:rPr>
        <w:t xml:space="preserve">Субъект </w:t>
      </w:r>
      <w:r>
        <w:rPr>
          <w:rFonts w:ascii="Times New Roman" w:hAnsi="Times New Roman" w:cs="Times New Roman"/>
          <w:sz w:val="28"/>
          <w:szCs w:val="28"/>
        </w:rPr>
        <w:t xml:space="preserve">не может запретить или отозвать обработку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>, обработку которых Оператор осуществляет в соответствии с действующим законодательством.</w:t>
      </w:r>
    </w:p>
    <w:p w14:paraId="650D2008" w14:textId="77777777" w:rsidR="008F7D32" w:rsidRDefault="008F7D32" w:rsidP="00845C2A">
      <w:pPr>
        <w:pStyle w:val="a3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Оператор проводит регулярный анализ (аудит, экспертизу) соответствия процессов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538DA">
        <w:rPr>
          <w:rFonts w:ascii="Times New Roman" w:hAnsi="Times New Roman" w:cs="Times New Roman"/>
          <w:sz w:val="28"/>
          <w:szCs w:val="28"/>
        </w:rPr>
        <w:t xml:space="preserve"> Обществе и соблюдения требований действующего законодательства, настоящей Политики и иных локальных нормативных актов Оператора по защите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C538DA">
        <w:rPr>
          <w:rFonts w:ascii="Times New Roman" w:hAnsi="Times New Roman" w:cs="Times New Roman"/>
          <w:sz w:val="28"/>
          <w:szCs w:val="28"/>
        </w:rPr>
        <w:t>.</w:t>
      </w:r>
    </w:p>
    <w:p w14:paraId="4392D163" w14:textId="77777777" w:rsidR="00C538DA" w:rsidRDefault="00CD59AE" w:rsidP="00845C2A">
      <w:pPr>
        <w:pStyle w:val="a3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8DA">
        <w:rPr>
          <w:rFonts w:ascii="Times New Roman" w:hAnsi="Times New Roman" w:cs="Times New Roman"/>
          <w:sz w:val="28"/>
          <w:szCs w:val="28"/>
        </w:rPr>
        <w:t xml:space="preserve">Принципы и требования по обеспечению безопасности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C538DA">
        <w:rPr>
          <w:rFonts w:ascii="Times New Roman" w:hAnsi="Times New Roman" w:cs="Times New Roman"/>
          <w:sz w:val="28"/>
          <w:szCs w:val="28"/>
        </w:rPr>
        <w:t xml:space="preserve"> распространяются на все возможные формы существования информации, такие как:</w:t>
      </w:r>
    </w:p>
    <w:p w14:paraId="72778DD1" w14:textId="77777777" w:rsidR="00C538DA" w:rsidRDefault="00C538DA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носители (электронные – магнитные и оптические (</w:t>
      </w:r>
      <w:r w:rsidRPr="00C538DA">
        <w:rPr>
          <w:rFonts w:ascii="Times New Roman" w:hAnsi="Times New Roman" w:cs="Times New Roman"/>
          <w:sz w:val="28"/>
          <w:szCs w:val="28"/>
        </w:rPr>
        <w:t xml:space="preserve">CD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38DA">
        <w:rPr>
          <w:rFonts w:ascii="Times New Roman" w:hAnsi="Times New Roman" w:cs="Times New Roman"/>
          <w:sz w:val="28"/>
          <w:szCs w:val="28"/>
        </w:rPr>
        <w:t xml:space="preserve"> DVD) </w:t>
      </w:r>
      <w:r>
        <w:rPr>
          <w:rFonts w:ascii="Times New Roman" w:hAnsi="Times New Roman" w:cs="Times New Roman"/>
          <w:sz w:val="28"/>
          <w:szCs w:val="28"/>
        </w:rPr>
        <w:t>накопители, съёмные жесткие диски и флэш-накопители, бумажные носители);</w:t>
      </w:r>
    </w:p>
    <w:p w14:paraId="6F88765F" w14:textId="77777777" w:rsidR="00C538DA" w:rsidRDefault="00C538DA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документы;</w:t>
      </w:r>
    </w:p>
    <w:p w14:paraId="613206A2" w14:textId="77777777" w:rsidR="00C538DA" w:rsidRDefault="00C538DA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голос;</w:t>
      </w:r>
    </w:p>
    <w:p w14:paraId="573552E3" w14:textId="77777777" w:rsidR="00C538DA" w:rsidRDefault="00C538DA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изображения;</w:t>
      </w:r>
    </w:p>
    <w:p w14:paraId="33B9A6BB" w14:textId="77777777" w:rsidR="00C538DA" w:rsidRDefault="00C538DA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почтовые сообщения;</w:t>
      </w:r>
    </w:p>
    <w:p w14:paraId="743E2CB9" w14:textId="77777777" w:rsidR="00C538DA" w:rsidRDefault="00C538DA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 данных;</w:t>
      </w:r>
    </w:p>
    <w:p w14:paraId="1046986A" w14:textId="77777777" w:rsidR="00C538DA" w:rsidRDefault="00C538DA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записи базы данных;</w:t>
      </w:r>
    </w:p>
    <w:p w14:paraId="7F51E0DD" w14:textId="77777777" w:rsidR="00C538DA" w:rsidRDefault="00C538DA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информационные массивы.</w:t>
      </w:r>
    </w:p>
    <w:p w14:paraId="032C6DA2" w14:textId="77777777" w:rsidR="00F35F9E" w:rsidRPr="00C538DA" w:rsidRDefault="00F35F9E" w:rsidP="00845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A769054" w14:textId="77777777" w:rsidR="00E26782" w:rsidRPr="00AA4620" w:rsidRDefault="00850069" w:rsidP="00845C2A">
      <w:pPr>
        <w:pStyle w:val="1"/>
        <w:keepNext w:val="0"/>
        <w:keepLines w:val="0"/>
        <w:widowControl w:val="0"/>
        <w:numPr>
          <w:ilvl w:val="0"/>
          <w:numId w:val="4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27873024"/>
      <w:r w:rsidRPr="00850069">
        <w:rPr>
          <w:rFonts w:ascii="Times New Roman" w:hAnsi="Times New Roman" w:cs="Times New Roman"/>
          <w:b/>
          <w:color w:val="auto"/>
          <w:sz w:val="28"/>
          <w:szCs w:val="28"/>
        </w:rPr>
        <w:t>Цели обработки персональных данных</w:t>
      </w:r>
      <w:r w:rsidR="00A300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923D7">
        <w:rPr>
          <w:rFonts w:ascii="Times New Roman" w:hAnsi="Times New Roman" w:cs="Times New Roman"/>
          <w:b/>
          <w:color w:val="auto"/>
          <w:sz w:val="28"/>
          <w:szCs w:val="28"/>
        </w:rPr>
        <w:t>Субъектов</w:t>
      </w:r>
      <w:bookmarkEnd w:id="6"/>
    </w:p>
    <w:p w14:paraId="118BD45E" w14:textId="77777777" w:rsidR="00036716" w:rsidRPr="00363D96" w:rsidRDefault="00036716" w:rsidP="00845C2A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96">
        <w:rPr>
          <w:rFonts w:ascii="Times New Roman" w:hAnsi="Times New Roman" w:cs="Times New Roman"/>
          <w:sz w:val="28"/>
          <w:szCs w:val="28"/>
        </w:rPr>
        <w:t xml:space="preserve">Обработке подлежат только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363D96">
        <w:rPr>
          <w:rFonts w:ascii="Times New Roman" w:hAnsi="Times New Roman" w:cs="Times New Roman"/>
          <w:sz w:val="28"/>
          <w:szCs w:val="28"/>
        </w:rPr>
        <w:t>, которые отвечают целям их обработки.</w:t>
      </w:r>
    </w:p>
    <w:p w14:paraId="3C5EC934" w14:textId="77777777" w:rsidR="00036716" w:rsidRPr="00C46AA4" w:rsidRDefault="00036716" w:rsidP="00845C2A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96">
        <w:rPr>
          <w:rFonts w:ascii="Times New Roman" w:hAnsi="Times New Roman" w:cs="Times New Roman"/>
          <w:sz w:val="28"/>
          <w:szCs w:val="28"/>
        </w:rPr>
        <w:t xml:space="preserve">Оператором обрабатываются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363D96">
        <w:rPr>
          <w:rFonts w:ascii="Times New Roman" w:hAnsi="Times New Roman" w:cs="Times New Roman"/>
          <w:sz w:val="28"/>
          <w:szCs w:val="28"/>
        </w:rPr>
        <w:t xml:space="preserve"> </w:t>
      </w:r>
      <w:r w:rsidR="009923D7" w:rsidRPr="00363D96">
        <w:rPr>
          <w:rFonts w:ascii="Times New Roman" w:hAnsi="Times New Roman" w:cs="Times New Roman"/>
          <w:sz w:val="28"/>
          <w:szCs w:val="28"/>
        </w:rPr>
        <w:t>Субъектов</w:t>
      </w:r>
      <w:r w:rsidRPr="00363D96">
        <w:rPr>
          <w:rFonts w:ascii="Times New Roman" w:hAnsi="Times New Roman" w:cs="Times New Roman"/>
          <w:sz w:val="28"/>
          <w:szCs w:val="28"/>
        </w:rPr>
        <w:t xml:space="preserve">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363D96">
        <w:rPr>
          <w:rFonts w:ascii="Times New Roman" w:hAnsi="Times New Roman" w:cs="Times New Roman"/>
          <w:sz w:val="28"/>
          <w:szCs w:val="28"/>
        </w:rPr>
        <w:t>, в целях выполнения возложенных законодательством Российской Федерации на Оператора функций,</w:t>
      </w:r>
      <w:r w:rsidRPr="00C46AA4">
        <w:rPr>
          <w:rFonts w:ascii="Times New Roman" w:hAnsi="Times New Roman" w:cs="Times New Roman"/>
          <w:sz w:val="28"/>
          <w:szCs w:val="28"/>
        </w:rPr>
        <w:t xml:space="preserve"> полномочий и обязанностей, в том числе</w:t>
      </w:r>
      <w:r w:rsidR="00F35F9E">
        <w:rPr>
          <w:rFonts w:ascii="Times New Roman" w:hAnsi="Times New Roman" w:cs="Times New Roman"/>
          <w:sz w:val="28"/>
          <w:szCs w:val="28"/>
        </w:rPr>
        <w:t>, но не ограничиваясь</w:t>
      </w:r>
      <w:r w:rsidRPr="00C46AA4">
        <w:rPr>
          <w:rFonts w:ascii="Times New Roman" w:hAnsi="Times New Roman" w:cs="Times New Roman"/>
          <w:sz w:val="28"/>
          <w:szCs w:val="28"/>
        </w:rPr>
        <w:t>:</w:t>
      </w:r>
    </w:p>
    <w:p w14:paraId="1B59AC6E" w14:textId="2176933B" w:rsidR="00036716" w:rsidRPr="00C46AA4" w:rsidRDefault="00036716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осуществление деятельности в соответствии с уставом АО</w:t>
      </w:r>
      <w:r w:rsidR="00C942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="00F35F9E">
        <w:rPr>
          <w:rFonts w:ascii="Times New Roman" w:hAnsi="Times New Roman" w:cs="Times New Roman"/>
          <w:sz w:val="28"/>
          <w:szCs w:val="28"/>
        </w:rPr>
        <w:t>«</w:t>
      </w:r>
      <w:r w:rsidRPr="00C46AA4">
        <w:rPr>
          <w:rFonts w:ascii="Times New Roman" w:hAnsi="Times New Roman" w:cs="Times New Roman"/>
          <w:sz w:val="28"/>
          <w:szCs w:val="28"/>
        </w:rPr>
        <w:t>НоваВинд</w:t>
      </w:r>
      <w:r w:rsidR="00F35F9E">
        <w:rPr>
          <w:rFonts w:ascii="Times New Roman" w:hAnsi="Times New Roman" w:cs="Times New Roman"/>
          <w:sz w:val="28"/>
          <w:szCs w:val="28"/>
        </w:rPr>
        <w:t>» и действующим законодательством РФ;</w:t>
      </w:r>
    </w:p>
    <w:p w14:paraId="5A38B7F3" w14:textId="77777777" w:rsidR="00036716" w:rsidRPr="00C46AA4" w:rsidRDefault="00036716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исполнение трудового законодательства в рамках трудовых и иных непосредственно связанных с ним отношений;</w:t>
      </w:r>
    </w:p>
    <w:p w14:paraId="4CF5C3C3" w14:textId="77777777" w:rsidR="00036716" w:rsidRPr="00C46AA4" w:rsidRDefault="00036716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lastRenderedPageBreak/>
        <w:t>осуществление пропускного режима</w:t>
      </w:r>
      <w:r w:rsidR="00F35F9E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Pr="00C46AA4">
        <w:rPr>
          <w:rFonts w:ascii="Times New Roman" w:hAnsi="Times New Roman" w:cs="Times New Roman"/>
          <w:sz w:val="28"/>
          <w:szCs w:val="28"/>
        </w:rPr>
        <w:t>.</w:t>
      </w:r>
    </w:p>
    <w:p w14:paraId="0B63EB8E" w14:textId="77777777" w:rsidR="00036716" w:rsidRPr="00C46AA4" w:rsidRDefault="00036716" w:rsidP="00845C2A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C46AA4">
        <w:rPr>
          <w:rFonts w:ascii="Times New Roman" w:hAnsi="Times New Roman" w:cs="Times New Roman"/>
          <w:sz w:val="28"/>
          <w:szCs w:val="28"/>
        </w:rPr>
        <w:t xml:space="preserve"> Работников может осуществляться исключительно в целях обеспечения соблюдения законов и иных нормативных правовых актов.</w:t>
      </w:r>
    </w:p>
    <w:p w14:paraId="135066A7" w14:textId="77777777" w:rsidR="00211B30" w:rsidRPr="00C46AA4" w:rsidRDefault="00780207" w:rsidP="00845C2A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ПДн</w:t>
      </w:r>
      <w:r w:rsidR="00A300C9" w:rsidRPr="00C46AA4">
        <w:rPr>
          <w:rFonts w:ascii="Times New Roman" w:hAnsi="Times New Roman" w:cs="Times New Roman"/>
          <w:sz w:val="28"/>
          <w:szCs w:val="28"/>
        </w:rPr>
        <w:t xml:space="preserve"> Работников Общества обрабатываются с целью:</w:t>
      </w:r>
    </w:p>
    <w:p w14:paraId="0E7ED3C3" w14:textId="77777777" w:rsidR="00A300C9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 xml:space="preserve">в целях пропуска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C46AA4">
        <w:rPr>
          <w:rFonts w:ascii="Times New Roman" w:hAnsi="Times New Roman" w:cs="Times New Roman"/>
          <w:sz w:val="28"/>
          <w:szCs w:val="28"/>
        </w:rPr>
        <w:t xml:space="preserve"> на территорию, на которой находится Оператор или в иных аналогичных целях</w:t>
      </w:r>
      <w:r w:rsidR="00363D96">
        <w:rPr>
          <w:rFonts w:ascii="Times New Roman" w:hAnsi="Times New Roman" w:cs="Times New Roman"/>
          <w:sz w:val="28"/>
          <w:szCs w:val="28"/>
        </w:rPr>
        <w:t>;</w:t>
      </w:r>
    </w:p>
    <w:p w14:paraId="328E9112" w14:textId="77777777" w:rsidR="00A300C9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1287B">
        <w:rPr>
          <w:rFonts w:ascii="Times New Roman" w:hAnsi="Times New Roman" w:cs="Times New Roman"/>
          <w:sz w:val="28"/>
          <w:szCs w:val="28"/>
        </w:rPr>
        <w:t>Работник</w:t>
      </w:r>
      <w:r w:rsidRPr="00C46AA4">
        <w:rPr>
          <w:rFonts w:ascii="Times New Roman" w:hAnsi="Times New Roman" w:cs="Times New Roman"/>
          <w:sz w:val="28"/>
          <w:szCs w:val="28"/>
        </w:rPr>
        <w:t>ам дополнительных гарантий и компенсаций</w:t>
      </w:r>
      <w:r w:rsidR="00363D96">
        <w:rPr>
          <w:rFonts w:ascii="Times New Roman" w:hAnsi="Times New Roman" w:cs="Times New Roman"/>
          <w:sz w:val="28"/>
          <w:szCs w:val="28"/>
        </w:rPr>
        <w:t>;</w:t>
      </w:r>
    </w:p>
    <w:p w14:paraId="22601FFB" w14:textId="77777777" w:rsidR="00A300C9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для размещения во внутрикорпоративных справочниках и внутрикорпоративном сайте Общества (при их наличии)</w:t>
      </w:r>
      <w:r w:rsidR="00363D96">
        <w:rPr>
          <w:rFonts w:ascii="Times New Roman" w:hAnsi="Times New Roman" w:cs="Times New Roman"/>
          <w:sz w:val="28"/>
          <w:szCs w:val="28"/>
        </w:rPr>
        <w:t>;</w:t>
      </w:r>
    </w:p>
    <w:p w14:paraId="5CB79BC0" w14:textId="77777777" w:rsidR="00A300C9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обеспечения сохранности имущества Работника и Работодателя</w:t>
      </w:r>
      <w:r w:rsidR="00363D96">
        <w:rPr>
          <w:rFonts w:ascii="Times New Roman" w:hAnsi="Times New Roman" w:cs="Times New Roman"/>
          <w:sz w:val="28"/>
          <w:szCs w:val="28"/>
        </w:rPr>
        <w:t>;</w:t>
      </w:r>
    </w:p>
    <w:p w14:paraId="0ADEFE1A" w14:textId="77777777" w:rsidR="00A300C9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обеспечения личной безопасности</w:t>
      </w:r>
      <w:r w:rsidR="00363D96">
        <w:rPr>
          <w:rFonts w:ascii="Times New Roman" w:hAnsi="Times New Roman" w:cs="Times New Roman"/>
          <w:sz w:val="28"/>
          <w:szCs w:val="28"/>
        </w:rPr>
        <w:t>;</w:t>
      </w:r>
    </w:p>
    <w:p w14:paraId="27C6EDC2" w14:textId="77777777" w:rsidR="00A300C9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контроля количества и качества выполняемой работы</w:t>
      </w:r>
      <w:r w:rsidR="00363D96">
        <w:rPr>
          <w:rFonts w:ascii="Times New Roman" w:hAnsi="Times New Roman" w:cs="Times New Roman"/>
          <w:sz w:val="28"/>
          <w:szCs w:val="28"/>
        </w:rPr>
        <w:t>;</w:t>
      </w:r>
    </w:p>
    <w:p w14:paraId="159BFBCD" w14:textId="77777777" w:rsidR="00A300C9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 xml:space="preserve">обучении и </w:t>
      </w:r>
      <w:r w:rsidR="00A3488E">
        <w:rPr>
          <w:rFonts w:ascii="Times New Roman" w:hAnsi="Times New Roman" w:cs="Times New Roman"/>
          <w:sz w:val="28"/>
          <w:szCs w:val="28"/>
        </w:rPr>
        <w:t>развития Работника</w:t>
      </w:r>
      <w:r w:rsidR="00363D96">
        <w:rPr>
          <w:rFonts w:ascii="Times New Roman" w:hAnsi="Times New Roman" w:cs="Times New Roman"/>
          <w:sz w:val="28"/>
          <w:szCs w:val="28"/>
        </w:rPr>
        <w:t>;</w:t>
      </w:r>
    </w:p>
    <w:p w14:paraId="1C17B686" w14:textId="77777777" w:rsidR="00A300C9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оценки квалификации Работника</w:t>
      </w:r>
      <w:r w:rsidR="00363D96">
        <w:rPr>
          <w:rFonts w:ascii="Times New Roman" w:hAnsi="Times New Roman" w:cs="Times New Roman"/>
          <w:sz w:val="28"/>
          <w:szCs w:val="28"/>
        </w:rPr>
        <w:t>;</w:t>
      </w:r>
    </w:p>
    <w:p w14:paraId="54C1FE5B" w14:textId="77777777" w:rsidR="00A300C9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предоставления информации Работникам о подходя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щих по медицинским показаниям и </w:t>
      </w:r>
      <w:r w:rsidRPr="00C46AA4">
        <w:rPr>
          <w:rFonts w:ascii="Times New Roman" w:hAnsi="Times New Roman" w:cs="Times New Roman"/>
          <w:sz w:val="28"/>
          <w:szCs w:val="28"/>
        </w:rPr>
        <w:t>квалификации вакансиях, существующих в Обществе</w:t>
      </w:r>
      <w:r w:rsidR="00363D96">
        <w:rPr>
          <w:rFonts w:ascii="Times New Roman" w:hAnsi="Times New Roman" w:cs="Times New Roman"/>
          <w:sz w:val="28"/>
          <w:szCs w:val="28"/>
        </w:rPr>
        <w:t>;</w:t>
      </w:r>
    </w:p>
    <w:p w14:paraId="3147D46F" w14:textId="77777777" w:rsidR="00A300C9" w:rsidRPr="00C46AA4" w:rsidRDefault="00CD59AE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300C9" w:rsidRPr="00C46AA4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="00A300C9" w:rsidRPr="00C46A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="00A300C9" w:rsidRPr="00C46AA4">
        <w:rPr>
          <w:rFonts w:ascii="Times New Roman" w:hAnsi="Times New Roman" w:cs="Times New Roman"/>
          <w:sz w:val="28"/>
          <w:szCs w:val="28"/>
        </w:rPr>
        <w:t>Российской</w:t>
      </w:r>
      <w:r w:rsidRPr="00C46AA4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A300C9" w:rsidRPr="00C46AA4">
        <w:rPr>
          <w:rFonts w:ascii="Times New Roman" w:hAnsi="Times New Roman" w:cs="Times New Roman"/>
          <w:sz w:val="28"/>
          <w:szCs w:val="28"/>
        </w:rPr>
        <w:t>компенсаций, льгот и гарантий Работникам</w:t>
      </w:r>
      <w:r w:rsidR="00363D96">
        <w:rPr>
          <w:rFonts w:ascii="Times New Roman" w:hAnsi="Times New Roman" w:cs="Times New Roman"/>
          <w:sz w:val="28"/>
          <w:szCs w:val="28"/>
        </w:rPr>
        <w:t>;</w:t>
      </w:r>
    </w:p>
    <w:p w14:paraId="2BAD64F7" w14:textId="77777777" w:rsidR="00A300C9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передачу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документов,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подтверждающих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право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Работника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на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получение</w:t>
      </w:r>
      <w:r w:rsidR="000F39A5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соответствующих льгот, гарантий и компенсаций в государственные органы, в том числе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через средства информационной связи;</w:t>
      </w:r>
    </w:p>
    <w:p w14:paraId="36072BE0" w14:textId="77777777" w:rsidR="00A300C9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 xml:space="preserve">осуществление функций по предоставлению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C46AA4">
        <w:rPr>
          <w:rFonts w:ascii="Times New Roman" w:hAnsi="Times New Roman" w:cs="Times New Roman"/>
          <w:sz w:val="28"/>
          <w:szCs w:val="28"/>
        </w:rPr>
        <w:t xml:space="preserve"> в </w:t>
      </w:r>
      <w:r w:rsidR="00CD59AE" w:rsidRPr="00C46AA4">
        <w:rPr>
          <w:rFonts w:ascii="Times New Roman" w:hAnsi="Times New Roman" w:cs="Times New Roman"/>
          <w:sz w:val="28"/>
          <w:szCs w:val="28"/>
        </w:rPr>
        <w:t>Социальный фонд России</w:t>
      </w:r>
      <w:r w:rsidRPr="00C46AA4">
        <w:rPr>
          <w:rFonts w:ascii="Times New Roman" w:hAnsi="Times New Roman" w:cs="Times New Roman"/>
          <w:sz w:val="28"/>
          <w:szCs w:val="28"/>
        </w:rPr>
        <w:t xml:space="preserve"> и в иные государственные в органы</w:t>
      </w:r>
      <w:r w:rsidR="00363D96">
        <w:rPr>
          <w:rFonts w:ascii="Times New Roman" w:hAnsi="Times New Roman" w:cs="Times New Roman"/>
          <w:sz w:val="28"/>
          <w:szCs w:val="28"/>
        </w:rPr>
        <w:t>;</w:t>
      </w:r>
    </w:p>
    <w:p w14:paraId="4C2B098A" w14:textId="77777777" w:rsidR="00A300C9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обеспечение соблюдения локальных нормативных актов Работодателя, регулирующих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предоставление дополнительных компенсаций, льгот и гарантий Работникам</w:t>
      </w:r>
      <w:r w:rsidR="009B0A6A">
        <w:rPr>
          <w:rFonts w:ascii="Times New Roman" w:hAnsi="Times New Roman" w:cs="Times New Roman"/>
          <w:sz w:val="28"/>
          <w:szCs w:val="28"/>
        </w:rPr>
        <w:t>, в том числе добровольное медицинское страхование</w:t>
      </w:r>
      <w:r w:rsidR="00363D96">
        <w:rPr>
          <w:rFonts w:ascii="Times New Roman" w:hAnsi="Times New Roman" w:cs="Times New Roman"/>
          <w:sz w:val="28"/>
          <w:szCs w:val="28"/>
        </w:rPr>
        <w:t>;</w:t>
      </w:r>
    </w:p>
    <w:p w14:paraId="2A19D2D1" w14:textId="77777777" w:rsidR="00CD59AE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обеспечения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соблюдения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внутренних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локальных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актов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по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ведению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кадрового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оформления и учета Работников</w:t>
      </w:r>
      <w:r w:rsidR="00363D96">
        <w:rPr>
          <w:rFonts w:ascii="Times New Roman" w:hAnsi="Times New Roman" w:cs="Times New Roman"/>
          <w:sz w:val="28"/>
          <w:szCs w:val="28"/>
        </w:rPr>
        <w:t>;</w:t>
      </w:r>
    </w:p>
    <w:p w14:paraId="3BB9740B" w14:textId="77777777" w:rsidR="00CD59AE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обеспечения соблюдения локальных нормативных актов Работодателя, регулирующих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систему и особенности оплаты труда, по расчету и оплате труда</w:t>
      </w:r>
      <w:r w:rsidR="00363D96">
        <w:rPr>
          <w:rFonts w:ascii="Times New Roman" w:hAnsi="Times New Roman" w:cs="Times New Roman"/>
          <w:sz w:val="28"/>
          <w:szCs w:val="28"/>
        </w:rPr>
        <w:t>;</w:t>
      </w:r>
    </w:p>
    <w:p w14:paraId="54A594D9" w14:textId="77777777" w:rsidR="00CD59AE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оформления зарплатных банковских карт по заявлению Работников</w:t>
      </w:r>
      <w:r w:rsidR="00A3488E">
        <w:rPr>
          <w:rFonts w:ascii="Times New Roman" w:hAnsi="Times New Roman" w:cs="Times New Roman"/>
          <w:sz w:val="28"/>
          <w:szCs w:val="28"/>
        </w:rPr>
        <w:t xml:space="preserve"> и иных вопросов в рамках банковского обслуживания в отношении Работников</w:t>
      </w:r>
      <w:r w:rsidR="005E11D1">
        <w:rPr>
          <w:rFonts w:ascii="Times New Roman" w:hAnsi="Times New Roman" w:cs="Times New Roman"/>
          <w:sz w:val="28"/>
          <w:szCs w:val="28"/>
        </w:rPr>
        <w:t>;</w:t>
      </w:r>
    </w:p>
    <w:p w14:paraId="6F4C3447" w14:textId="77777777" w:rsidR="00CD59AE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 xml:space="preserve">взаимодействия с дистанционными (удаленными) </w:t>
      </w:r>
      <w:r w:rsidR="00A1287B">
        <w:rPr>
          <w:rFonts w:ascii="Times New Roman" w:hAnsi="Times New Roman" w:cs="Times New Roman"/>
          <w:sz w:val="28"/>
          <w:szCs w:val="28"/>
        </w:rPr>
        <w:t>Работник</w:t>
      </w:r>
      <w:r w:rsidRPr="00C46AA4">
        <w:rPr>
          <w:rFonts w:ascii="Times New Roman" w:hAnsi="Times New Roman" w:cs="Times New Roman"/>
          <w:sz w:val="28"/>
          <w:szCs w:val="28"/>
        </w:rPr>
        <w:t>ами</w:t>
      </w:r>
      <w:r w:rsidR="00363D96">
        <w:rPr>
          <w:rFonts w:ascii="Times New Roman" w:hAnsi="Times New Roman" w:cs="Times New Roman"/>
          <w:sz w:val="28"/>
          <w:szCs w:val="28"/>
        </w:rPr>
        <w:t>;</w:t>
      </w:r>
    </w:p>
    <w:p w14:paraId="597E73C3" w14:textId="77777777" w:rsidR="00CD59AE" w:rsidRPr="00C46AA4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обеспечение соблюдения ор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ганизационных вопросов </w:t>
      </w:r>
      <w:r w:rsidRPr="00C46AA4">
        <w:rPr>
          <w:rFonts w:ascii="Times New Roman" w:hAnsi="Times New Roman" w:cs="Times New Roman"/>
          <w:sz w:val="28"/>
          <w:szCs w:val="28"/>
        </w:rPr>
        <w:t>взаимодействия, информирования</w:t>
      </w:r>
      <w:r w:rsidR="00CD59AE" w:rsidRPr="00C46AA4">
        <w:rPr>
          <w:rFonts w:ascii="Times New Roman" w:hAnsi="Times New Roman" w:cs="Times New Roman"/>
          <w:sz w:val="28"/>
          <w:szCs w:val="28"/>
        </w:rPr>
        <w:t xml:space="preserve"> </w:t>
      </w:r>
      <w:r w:rsidRPr="00C46AA4">
        <w:rPr>
          <w:rFonts w:ascii="Times New Roman" w:hAnsi="Times New Roman" w:cs="Times New Roman"/>
          <w:sz w:val="28"/>
          <w:szCs w:val="28"/>
        </w:rPr>
        <w:t>сторонами друг друга</w:t>
      </w:r>
      <w:r w:rsidR="005E11D1">
        <w:rPr>
          <w:rFonts w:ascii="Times New Roman" w:hAnsi="Times New Roman" w:cs="Times New Roman"/>
          <w:sz w:val="28"/>
          <w:szCs w:val="28"/>
        </w:rPr>
        <w:t>;</w:t>
      </w:r>
    </w:p>
    <w:p w14:paraId="632BF64D" w14:textId="77777777" w:rsidR="00CD59AE" w:rsidRDefault="00A300C9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оформления командировок Работникам</w:t>
      </w:r>
      <w:r w:rsidR="005E11D1">
        <w:rPr>
          <w:rFonts w:ascii="Times New Roman" w:hAnsi="Times New Roman" w:cs="Times New Roman"/>
          <w:sz w:val="28"/>
          <w:szCs w:val="28"/>
        </w:rPr>
        <w:t>;</w:t>
      </w:r>
    </w:p>
    <w:p w14:paraId="2894C87B" w14:textId="77777777" w:rsidR="00541BDF" w:rsidRDefault="00541BDF" w:rsidP="00236862">
      <w:pPr>
        <w:pStyle w:val="a3"/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DF">
        <w:rPr>
          <w:rFonts w:ascii="Times New Roman" w:hAnsi="Times New Roman" w:cs="Times New Roman"/>
          <w:sz w:val="28"/>
          <w:szCs w:val="28"/>
        </w:rPr>
        <w:t>предоставление справок о доходах и обязательствах имущественного характера в соответствии с локальными нормативными актами Общества и действующим законодательством.</w:t>
      </w:r>
    </w:p>
    <w:p w14:paraId="6EDBEEB9" w14:textId="77777777" w:rsidR="00CD59AE" w:rsidRPr="00541BDF" w:rsidRDefault="00A300C9" w:rsidP="00236862">
      <w:pPr>
        <w:pStyle w:val="a3"/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DF">
        <w:rPr>
          <w:rFonts w:ascii="Times New Roman" w:hAnsi="Times New Roman" w:cs="Times New Roman"/>
          <w:sz w:val="28"/>
          <w:szCs w:val="28"/>
        </w:rPr>
        <w:t xml:space="preserve">резервного копирования </w:t>
      </w:r>
      <w:r w:rsidR="00780207" w:rsidRPr="00541BDF">
        <w:rPr>
          <w:rFonts w:ascii="Times New Roman" w:hAnsi="Times New Roman" w:cs="Times New Roman"/>
          <w:sz w:val="28"/>
          <w:szCs w:val="28"/>
        </w:rPr>
        <w:t>ПДн</w:t>
      </w:r>
      <w:r w:rsidR="005E11D1" w:rsidRPr="00541BDF">
        <w:rPr>
          <w:rFonts w:ascii="Times New Roman" w:hAnsi="Times New Roman" w:cs="Times New Roman"/>
          <w:sz w:val="28"/>
          <w:szCs w:val="28"/>
        </w:rPr>
        <w:t>;</w:t>
      </w:r>
    </w:p>
    <w:p w14:paraId="06621976" w14:textId="77777777" w:rsidR="00541BDF" w:rsidRDefault="00A300C9" w:rsidP="00236862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создания и использования баз данных и информационных ресурсов</w:t>
      </w:r>
      <w:r w:rsidR="00541BDF">
        <w:rPr>
          <w:rFonts w:ascii="Times New Roman" w:hAnsi="Times New Roman" w:cs="Times New Roman"/>
          <w:sz w:val="28"/>
          <w:szCs w:val="28"/>
        </w:rPr>
        <w:t>;</w:t>
      </w:r>
    </w:p>
    <w:p w14:paraId="0BB1D919" w14:textId="77777777" w:rsidR="00CD59AE" w:rsidRPr="00C46AA4" w:rsidRDefault="00EC5131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A4">
        <w:rPr>
          <w:rFonts w:ascii="Times New Roman" w:hAnsi="Times New Roman" w:cs="Times New Roman"/>
          <w:sz w:val="28"/>
          <w:szCs w:val="28"/>
        </w:rPr>
        <w:t>о</w:t>
      </w:r>
      <w:r w:rsidR="00211B30" w:rsidRPr="00C46AA4">
        <w:rPr>
          <w:rFonts w:ascii="Times New Roman" w:hAnsi="Times New Roman" w:cs="Times New Roman"/>
          <w:sz w:val="28"/>
          <w:szCs w:val="28"/>
        </w:rPr>
        <w:t>существление видов деятельности, указанных в Уставе</w:t>
      </w:r>
      <w:r w:rsidR="00F407EA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211B30" w:rsidRPr="00C46AA4">
        <w:rPr>
          <w:rFonts w:ascii="Times New Roman" w:hAnsi="Times New Roman" w:cs="Times New Roman"/>
          <w:sz w:val="28"/>
          <w:szCs w:val="28"/>
        </w:rPr>
        <w:t>, обеспечение финансово-экономической деятельности Общества, исполнение и прекращение</w:t>
      </w:r>
      <w:r w:rsidR="005E11D1">
        <w:rPr>
          <w:rFonts w:ascii="Times New Roman" w:hAnsi="Times New Roman" w:cs="Times New Roman"/>
          <w:sz w:val="28"/>
          <w:szCs w:val="28"/>
        </w:rPr>
        <w:t>;</w:t>
      </w:r>
    </w:p>
    <w:p w14:paraId="40E50A5B" w14:textId="77777777" w:rsidR="00CD59AE" w:rsidRPr="00CD59AE" w:rsidRDefault="00CD59AE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AE">
        <w:rPr>
          <w:rFonts w:ascii="Times New Roman" w:hAnsi="Times New Roman" w:cs="Times New Roman"/>
          <w:sz w:val="28"/>
          <w:szCs w:val="28"/>
        </w:rPr>
        <w:t>ведения кадровой работы и бухгалтерского учета</w:t>
      </w:r>
      <w:r w:rsidR="0030630B">
        <w:rPr>
          <w:rFonts w:ascii="Times New Roman" w:hAnsi="Times New Roman" w:cs="Times New Roman"/>
          <w:sz w:val="28"/>
          <w:szCs w:val="28"/>
        </w:rPr>
        <w:t xml:space="preserve"> в соответствии с локальными нормативными актами Общества и действующим законодательством</w:t>
      </w:r>
      <w:r w:rsidRPr="00CD59AE">
        <w:rPr>
          <w:rFonts w:ascii="Times New Roman" w:hAnsi="Times New Roman" w:cs="Times New Roman"/>
          <w:sz w:val="28"/>
          <w:szCs w:val="28"/>
        </w:rPr>
        <w:t>.</w:t>
      </w:r>
    </w:p>
    <w:p w14:paraId="2DCB178E" w14:textId="77777777" w:rsidR="00211B30" w:rsidRDefault="00780207" w:rsidP="00845C2A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ПДн</w:t>
      </w:r>
      <w:r w:rsidR="00CD59AE">
        <w:rPr>
          <w:rFonts w:ascii="Times New Roman" w:hAnsi="Times New Roman" w:cs="Times New Roman"/>
          <w:sz w:val="28"/>
          <w:szCs w:val="28"/>
        </w:rPr>
        <w:t xml:space="preserve"> кандидатов, соискателей Общества обрабатываются с целью:</w:t>
      </w:r>
    </w:p>
    <w:p w14:paraId="63537BE6" w14:textId="77777777" w:rsidR="00CD59AE" w:rsidRPr="00173312" w:rsidRDefault="00CD59AE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AE">
        <w:rPr>
          <w:rFonts w:ascii="Times New Roman" w:hAnsi="Times New Roman" w:cs="Times New Roman"/>
          <w:sz w:val="28"/>
          <w:szCs w:val="28"/>
        </w:rPr>
        <w:t xml:space="preserve">пропуска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CD59AE">
        <w:rPr>
          <w:rFonts w:ascii="Times New Roman" w:hAnsi="Times New Roman" w:cs="Times New Roman"/>
          <w:sz w:val="28"/>
          <w:szCs w:val="28"/>
        </w:rPr>
        <w:t xml:space="preserve"> на территорию, на которой находится</w:t>
      </w:r>
      <w:r w:rsidR="00173312">
        <w:rPr>
          <w:rFonts w:ascii="Times New Roman" w:hAnsi="Times New Roman" w:cs="Times New Roman"/>
          <w:sz w:val="28"/>
          <w:szCs w:val="28"/>
        </w:rPr>
        <w:t xml:space="preserve"> О</w:t>
      </w:r>
      <w:r w:rsidRPr="00173312">
        <w:rPr>
          <w:rFonts w:ascii="Times New Roman" w:hAnsi="Times New Roman" w:cs="Times New Roman"/>
          <w:sz w:val="28"/>
          <w:szCs w:val="28"/>
        </w:rPr>
        <w:t>ператор или в иных аналогичных целях</w:t>
      </w:r>
      <w:r w:rsidR="005E11D1">
        <w:rPr>
          <w:rFonts w:ascii="Times New Roman" w:hAnsi="Times New Roman" w:cs="Times New Roman"/>
          <w:sz w:val="28"/>
          <w:szCs w:val="28"/>
        </w:rPr>
        <w:t>;</w:t>
      </w:r>
    </w:p>
    <w:p w14:paraId="14C5142E" w14:textId="77777777" w:rsidR="00CD59AE" w:rsidRPr="00CD59AE" w:rsidRDefault="00173312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59AE" w:rsidRPr="00CD59AE">
        <w:rPr>
          <w:rFonts w:ascii="Times New Roman" w:hAnsi="Times New Roman" w:cs="Times New Roman"/>
          <w:sz w:val="28"/>
          <w:szCs w:val="28"/>
        </w:rPr>
        <w:t>ценки квалификации кандидата, соискателей</w:t>
      </w:r>
      <w:r w:rsidR="005E11D1">
        <w:rPr>
          <w:rFonts w:ascii="Times New Roman" w:hAnsi="Times New Roman" w:cs="Times New Roman"/>
          <w:sz w:val="28"/>
          <w:szCs w:val="28"/>
        </w:rPr>
        <w:t>;</w:t>
      </w:r>
    </w:p>
    <w:p w14:paraId="67A3D238" w14:textId="77777777" w:rsidR="00CD59AE" w:rsidRPr="00173312" w:rsidRDefault="00CD59AE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AE">
        <w:rPr>
          <w:rFonts w:ascii="Times New Roman" w:hAnsi="Times New Roman" w:cs="Times New Roman"/>
          <w:sz w:val="28"/>
          <w:szCs w:val="28"/>
        </w:rPr>
        <w:t>предоставления информации кандидатам, соискателям о подходящих по медицинским</w:t>
      </w:r>
      <w:r w:rsidR="00173312">
        <w:rPr>
          <w:rFonts w:ascii="Times New Roman" w:hAnsi="Times New Roman" w:cs="Times New Roman"/>
          <w:sz w:val="28"/>
          <w:szCs w:val="28"/>
        </w:rPr>
        <w:t xml:space="preserve"> </w:t>
      </w:r>
      <w:r w:rsidRPr="00173312">
        <w:rPr>
          <w:rFonts w:ascii="Times New Roman" w:hAnsi="Times New Roman" w:cs="Times New Roman"/>
          <w:sz w:val="28"/>
          <w:szCs w:val="28"/>
        </w:rPr>
        <w:t>показаниям и квалификации вакансиях, существующих в Обществе</w:t>
      </w:r>
      <w:r w:rsidR="005E11D1">
        <w:rPr>
          <w:rFonts w:ascii="Times New Roman" w:hAnsi="Times New Roman" w:cs="Times New Roman"/>
          <w:sz w:val="28"/>
          <w:szCs w:val="28"/>
        </w:rPr>
        <w:t>;</w:t>
      </w:r>
    </w:p>
    <w:p w14:paraId="12C4A050" w14:textId="77777777" w:rsidR="00CD59AE" w:rsidRPr="00173312" w:rsidRDefault="00173312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59AE" w:rsidRPr="00CD59AE">
        <w:rPr>
          <w:rFonts w:ascii="Times New Roman" w:hAnsi="Times New Roman" w:cs="Times New Roman"/>
          <w:sz w:val="28"/>
          <w:szCs w:val="28"/>
        </w:rPr>
        <w:t>беспечение соблюдения организационных вопросов взаимодействия,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9AE" w:rsidRPr="00173312">
        <w:rPr>
          <w:rFonts w:ascii="Times New Roman" w:hAnsi="Times New Roman" w:cs="Times New Roman"/>
          <w:sz w:val="28"/>
          <w:szCs w:val="28"/>
        </w:rPr>
        <w:t>сторонами друг друга</w:t>
      </w:r>
      <w:r w:rsidR="005E11D1">
        <w:rPr>
          <w:rFonts w:ascii="Times New Roman" w:hAnsi="Times New Roman" w:cs="Times New Roman"/>
          <w:sz w:val="28"/>
          <w:szCs w:val="28"/>
        </w:rPr>
        <w:t>;</w:t>
      </w:r>
    </w:p>
    <w:p w14:paraId="1C46DB1B" w14:textId="77777777" w:rsidR="00CD59AE" w:rsidRPr="00CD59AE" w:rsidRDefault="00CD59AE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AE">
        <w:rPr>
          <w:rFonts w:ascii="Times New Roman" w:hAnsi="Times New Roman" w:cs="Times New Roman"/>
          <w:sz w:val="28"/>
          <w:szCs w:val="28"/>
        </w:rPr>
        <w:t xml:space="preserve">резервного копирования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CD59AE">
        <w:rPr>
          <w:rFonts w:ascii="Times New Roman" w:hAnsi="Times New Roman" w:cs="Times New Roman"/>
          <w:sz w:val="28"/>
          <w:szCs w:val="28"/>
        </w:rPr>
        <w:t xml:space="preserve"> кандидатов, соискателей</w:t>
      </w:r>
      <w:r w:rsidR="005E11D1">
        <w:rPr>
          <w:rFonts w:ascii="Times New Roman" w:hAnsi="Times New Roman" w:cs="Times New Roman"/>
          <w:sz w:val="28"/>
          <w:szCs w:val="28"/>
        </w:rPr>
        <w:t>;</w:t>
      </w:r>
    </w:p>
    <w:p w14:paraId="65505D91" w14:textId="77777777" w:rsidR="00CD59AE" w:rsidRDefault="00CD59AE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AE">
        <w:rPr>
          <w:rFonts w:ascii="Times New Roman" w:hAnsi="Times New Roman" w:cs="Times New Roman"/>
          <w:sz w:val="28"/>
          <w:szCs w:val="28"/>
        </w:rPr>
        <w:t>формированием кадрового резерва.</w:t>
      </w:r>
    </w:p>
    <w:p w14:paraId="57227DCF" w14:textId="77777777" w:rsidR="00173312" w:rsidRDefault="00780207" w:rsidP="00845C2A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ПДн</w:t>
      </w:r>
      <w:r w:rsidR="00173312" w:rsidRPr="00173312">
        <w:rPr>
          <w:rFonts w:ascii="Times New Roman" w:hAnsi="Times New Roman" w:cs="Times New Roman"/>
          <w:sz w:val="28"/>
          <w:szCs w:val="28"/>
        </w:rPr>
        <w:t xml:space="preserve"> </w:t>
      </w:r>
      <w:r w:rsidR="00173312">
        <w:rPr>
          <w:rFonts w:ascii="Times New Roman" w:hAnsi="Times New Roman" w:cs="Times New Roman"/>
          <w:sz w:val="28"/>
          <w:szCs w:val="28"/>
        </w:rPr>
        <w:t>родственников Работников Общества</w:t>
      </w:r>
      <w:r w:rsidR="00173312" w:rsidRPr="00173312">
        <w:rPr>
          <w:rFonts w:ascii="Times New Roman" w:hAnsi="Times New Roman" w:cs="Times New Roman"/>
          <w:sz w:val="28"/>
          <w:szCs w:val="28"/>
        </w:rPr>
        <w:t xml:space="preserve"> обрабатываются с целью:</w:t>
      </w:r>
    </w:p>
    <w:p w14:paraId="61414AE2" w14:textId="77777777" w:rsidR="009B0A6A" w:rsidRPr="00236862" w:rsidRDefault="00036716" w:rsidP="00845C2A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гарантий, льгот и компенсаций в соответствии с </w:t>
      </w:r>
      <w:r w:rsidRPr="00236862">
        <w:rPr>
          <w:rFonts w:ascii="Times New Roman" w:hAnsi="Times New Roman" w:cs="Times New Roman"/>
          <w:sz w:val="28"/>
          <w:szCs w:val="28"/>
        </w:rPr>
        <w:t>трудовым законодательством</w:t>
      </w:r>
      <w:r w:rsidR="009B0A6A" w:rsidRPr="00236862">
        <w:rPr>
          <w:rFonts w:ascii="Times New Roman" w:hAnsi="Times New Roman" w:cs="Times New Roman"/>
          <w:sz w:val="28"/>
          <w:szCs w:val="28"/>
        </w:rPr>
        <w:t>;</w:t>
      </w:r>
    </w:p>
    <w:p w14:paraId="20E2B464" w14:textId="77777777" w:rsidR="00036716" w:rsidRPr="00236862" w:rsidRDefault="009B0A6A" w:rsidP="00845C2A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62">
        <w:rPr>
          <w:rFonts w:ascii="Times New Roman" w:hAnsi="Times New Roman" w:cs="Times New Roman"/>
          <w:sz w:val="28"/>
          <w:szCs w:val="28"/>
        </w:rPr>
        <w:t>предоставлени</w:t>
      </w:r>
      <w:r w:rsidR="00541BDF" w:rsidRPr="00236862">
        <w:rPr>
          <w:rFonts w:ascii="Times New Roman" w:hAnsi="Times New Roman" w:cs="Times New Roman"/>
          <w:sz w:val="28"/>
          <w:szCs w:val="28"/>
        </w:rPr>
        <w:t>я</w:t>
      </w:r>
      <w:r w:rsidRPr="00236862">
        <w:rPr>
          <w:rFonts w:ascii="Times New Roman" w:hAnsi="Times New Roman" w:cs="Times New Roman"/>
          <w:sz w:val="28"/>
          <w:szCs w:val="28"/>
        </w:rPr>
        <w:t xml:space="preserve"> справок о доходах </w:t>
      </w:r>
      <w:r w:rsidR="0030630B" w:rsidRPr="00236862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541BDF" w:rsidRPr="00236862">
        <w:rPr>
          <w:rFonts w:ascii="Times New Roman" w:hAnsi="Times New Roman" w:cs="Times New Roman"/>
          <w:sz w:val="28"/>
          <w:szCs w:val="28"/>
        </w:rPr>
        <w:t xml:space="preserve"> в соответствии с локальными нормативными актами Общества и действующим законодательством.</w:t>
      </w:r>
    </w:p>
    <w:p w14:paraId="342F3692" w14:textId="77777777" w:rsidR="00036716" w:rsidRPr="009B0A6A" w:rsidRDefault="00780207" w:rsidP="009B0A6A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ПДн</w:t>
      </w:r>
      <w:r w:rsidR="00036716" w:rsidRPr="00036716">
        <w:rPr>
          <w:rFonts w:ascii="Times New Roman" w:hAnsi="Times New Roman" w:cs="Times New Roman"/>
          <w:sz w:val="28"/>
          <w:szCs w:val="28"/>
        </w:rPr>
        <w:t xml:space="preserve"> </w:t>
      </w:r>
      <w:r w:rsidR="00036716">
        <w:rPr>
          <w:rFonts w:ascii="Times New Roman" w:hAnsi="Times New Roman" w:cs="Times New Roman"/>
          <w:sz w:val="28"/>
          <w:szCs w:val="28"/>
        </w:rPr>
        <w:t>физических лиц, с которыми трудовой договор расторгнут</w:t>
      </w:r>
      <w:r w:rsidR="001F2158">
        <w:rPr>
          <w:rFonts w:ascii="Times New Roman" w:hAnsi="Times New Roman" w:cs="Times New Roman"/>
          <w:sz w:val="28"/>
          <w:szCs w:val="28"/>
        </w:rPr>
        <w:t>,</w:t>
      </w:r>
      <w:r w:rsidR="00036716" w:rsidRPr="00036716">
        <w:rPr>
          <w:rFonts w:ascii="Times New Roman" w:hAnsi="Times New Roman" w:cs="Times New Roman"/>
          <w:sz w:val="28"/>
          <w:szCs w:val="28"/>
        </w:rPr>
        <w:t xml:space="preserve"> обрабатываются с целью</w:t>
      </w:r>
      <w:r w:rsidR="009B0A6A">
        <w:rPr>
          <w:rFonts w:ascii="Times New Roman" w:hAnsi="Times New Roman" w:cs="Times New Roman"/>
          <w:sz w:val="28"/>
          <w:szCs w:val="28"/>
        </w:rPr>
        <w:t xml:space="preserve"> </w:t>
      </w:r>
      <w:r w:rsidR="003E492D" w:rsidRPr="009B0A6A">
        <w:rPr>
          <w:rFonts w:ascii="Times New Roman" w:hAnsi="Times New Roman" w:cs="Times New Roman"/>
          <w:sz w:val="28"/>
          <w:szCs w:val="28"/>
        </w:rPr>
        <w:t>с</w:t>
      </w:r>
      <w:r w:rsidR="00036716" w:rsidRPr="009B0A6A">
        <w:rPr>
          <w:rFonts w:ascii="Times New Roman" w:hAnsi="Times New Roman" w:cs="Times New Roman"/>
          <w:sz w:val="28"/>
          <w:szCs w:val="28"/>
        </w:rPr>
        <w:t>облюдения архивного и трудового законодательства Российской Федерации.</w:t>
      </w:r>
    </w:p>
    <w:p w14:paraId="124D5B81" w14:textId="77777777" w:rsidR="00173312" w:rsidRPr="00F35F9E" w:rsidRDefault="00036716" w:rsidP="00845C2A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9E">
        <w:rPr>
          <w:rFonts w:ascii="Times New Roman" w:hAnsi="Times New Roman" w:cs="Times New Roman"/>
          <w:sz w:val="28"/>
          <w:szCs w:val="28"/>
        </w:rPr>
        <w:t xml:space="preserve"> </w:t>
      </w:r>
      <w:r w:rsidR="00173312" w:rsidRPr="00F35F9E">
        <w:rPr>
          <w:rFonts w:ascii="Times New Roman" w:hAnsi="Times New Roman" w:cs="Times New Roman"/>
          <w:sz w:val="28"/>
          <w:szCs w:val="28"/>
        </w:rPr>
        <w:t xml:space="preserve">Цели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173312" w:rsidRPr="00F35F9E">
        <w:rPr>
          <w:rFonts w:ascii="Times New Roman" w:hAnsi="Times New Roman" w:cs="Times New Roman"/>
          <w:sz w:val="28"/>
          <w:szCs w:val="28"/>
        </w:rPr>
        <w:t xml:space="preserve"> </w:t>
      </w:r>
      <w:r w:rsidR="009923D7" w:rsidRPr="00F35F9E">
        <w:rPr>
          <w:rFonts w:ascii="Times New Roman" w:hAnsi="Times New Roman" w:cs="Times New Roman"/>
          <w:sz w:val="28"/>
          <w:szCs w:val="28"/>
        </w:rPr>
        <w:t>Субъектов</w:t>
      </w:r>
      <w:r w:rsidR="00173312" w:rsidRPr="00F35F9E">
        <w:rPr>
          <w:rFonts w:ascii="Times New Roman" w:hAnsi="Times New Roman" w:cs="Times New Roman"/>
          <w:sz w:val="28"/>
          <w:szCs w:val="28"/>
        </w:rPr>
        <w:t xml:space="preserve"> - представителей</w:t>
      </w:r>
      <w:r w:rsidR="00F35F9E">
        <w:rPr>
          <w:rFonts w:ascii="Times New Roman" w:hAnsi="Times New Roman" w:cs="Times New Roman"/>
          <w:sz w:val="28"/>
          <w:szCs w:val="28"/>
        </w:rPr>
        <w:t xml:space="preserve"> </w:t>
      </w:r>
      <w:r w:rsidR="00173312" w:rsidRPr="00F35F9E">
        <w:rPr>
          <w:rFonts w:ascii="Times New Roman" w:hAnsi="Times New Roman" w:cs="Times New Roman"/>
          <w:sz w:val="28"/>
          <w:szCs w:val="28"/>
        </w:rPr>
        <w:t xml:space="preserve">контрагентов, физических лиц, состоящих в договорных </w:t>
      </w:r>
      <w:r w:rsidRPr="00F35F9E">
        <w:rPr>
          <w:rFonts w:ascii="Times New Roman" w:hAnsi="Times New Roman" w:cs="Times New Roman"/>
          <w:sz w:val="28"/>
          <w:szCs w:val="28"/>
        </w:rPr>
        <w:t>отношениях с О</w:t>
      </w:r>
      <w:r w:rsidR="00173312" w:rsidRPr="00F35F9E">
        <w:rPr>
          <w:rFonts w:ascii="Times New Roman" w:hAnsi="Times New Roman" w:cs="Times New Roman"/>
          <w:sz w:val="28"/>
          <w:szCs w:val="28"/>
        </w:rPr>
        <w:t>ператором;</w:t>
      </w:r>
      <w:r w:rsidRPr="00F35F9E">
        <w:rPr>
          <w:rFonts w:ascii="Times New Roman" w:hAnsi="Times New Roman" w:cs="Times New Roman"/>
          <w:sz w:val="28"/>
          <w:szCs w:val="28"/>
        </w:rPr>
        <w:t xml:space="preserve"> Р</w:t>
      </w:r>
      <w:r w:rsidR="00173312" w:rsidRPr="00F35F9E">
        <w:rPr>
          <w:rFonts w:ascii="Times New Roman" w:hAnsi="Times New Roman" w:cs="Times New Roman"/>
          <w:sz w:val="28"/>
          <w:szCs w:val="28"/>
        </w:rPr>
        <w:t>аботников сторонних организаций:</w:t>
      </w:r>
    </w:p>
    <w:p w14:paraId="3CBC1CE2" w14:textId="77777777" w:rsidR="00173312" w:rsidRPr="00173312" w:rsidRDefault="00173312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12">
        <w:rPr>
          <w:rFonts w:ascii="Times New Roman" w:hAnsi="Times New Roman" w:cs="Times New Roman"/>
          <w:sz w:val="28"/>
          <w:szCs w:val="28"/>
        </w:rPr>
        <w:t>создания и использования баз данных и информационных ресурсов,</w:t>
      </w:r>
    </w:p>
    <w:p w14:paraId="17ACECB6" w14:textId="77777777" w:rsidR="00173312" w:rsidRPr="00036716" w:rsidRDefault="00173312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12">
        <w:rPr>
          <w:rFonts w:ascii="Times New Roman" w:hAnsi="Times New Roman" w:cs="Times New Roman"/>
          <w:sz w:val="28"/>
          <w:szCs w:val="28"/>
        </w:rPr>
        <w:t>осуществления видов деятельности, указанных в Уставе, обеспечения финансово-</w:t>
      </w:r>
      <w:r w:rsidRPr="00036716">
        <w:rPr>
          <w:rFonts w:ascii="Times New Roman" w:hAnsi="Times New Roman" w:cs="Times New Roman"/>
          <w:sz w:val="28"/>
          <w:szCs w:val="28"/>
        </w:rPr>
        <w:t xml:space="preserve">экономической деятельности </w:t>
      </w:r>
      <w:r w:rsidR="00036716">
        <w:rPr>
          <w:rFonts w:ascii="Times New Roman" w:hAnsi="Times New Roman" w:cs="Times New Roman"/>
          <w:sz w:val="28"/>
          <w:szCs w:val="28"/>
        </w:rPr>
        <w:t>Общества</w:t>
      </w:r>
      <w:r w:rsidRPr="00036716">
        <w:rPr>
          <w:rFonts w:ascii="Times New Roman" w:hAnsi="Times New Roman" w:cs="Times New Roman"/>
          <w:sz w:val="28"/>
          <w:szCs w:val="28"/>
        </w:rPr>
        <w:t>, исполнение и прекращение договоров с</w:t>
      </w:r>
      <w:r w:rsidR="00036716">
        <w:rPr>
          <w:rFonts w:ascii="Times New Roman" w:hAnsi="Times New Roman" w:cs="Times New Roman"/>
          <w:sz w:val="28"/>
          <w:szCs w:val="28"/>
        </w:rPr>
        <w:t xml:space="preserve"> </w:t>
      </w:r>
      <w:r w:rsidRPr="00036716">
        <w:rPr>
          <w:rFonts w:ascii="Times New Roman" w:hAnsi="Times New Roman" w:cs="Times New Roman"/>
          <w:sz w:val="28"/>
          <w:szCs w:val="28"/>
        </w:rPr>
        <w:t>контрагентами</w:t>
      </w:r>
      <w:r w:rsidR="005E11D1">
        <w:rPr>
          <w:rFonts w:ascii="Times New Roman" w:hAnsi="Times New Roman" w:cs="Times New Roman"/>
          <w:sz w:val="28"/>
          <w:szCs w:val="28"/>
        </w:rPr>
        <w:t>;</w:t>
      </w:r>
    </w:p>
    <w:p w14:paraId="6001B717" w14:textId="77777777" w:rsidR="00173312" w:rsidRPr="00A3488E" w:rsidRDefault="00173312" w:rsidP="00236862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14">
        <w:rPr>
          <w:rFonts w:ascii="Times New Roman" w:hAnsi="Times New Roman" w:cs="Times New Roman"/>
          <w:sz w:val="28"/>
          <w:szCs w:val="28"/>
        </w:rPr>
        <w:t xml:space="preserve">в целях пропуска </w:t>
      </w:r>
      <w:r w:rsidR="009923D7" w:rsidRPr="00F81C14">
        <w:rPr>
          <w:rFonts w:ascii="Times New Roman" w:hAnsi="Times New Roman" w:cs="Times New Roman"/>
          <w:sz w:val="28"/>
          <w:szCs w:val="28"/>
        </w:rPr>
        <w:t>Субъекта</w:t>
      </w:r>
      <w:r w:rsidRPr="00A3488E">
        <w:rPr>
          <w:rFonts w:ascii="Times New Roman" w:hAnsi="Times New Roman" w:cs="Times New Roman"/>
          <w:sz w:val="28"/>
          <w:szCs w:val="28"/>
        </w:rPr>
        <w:t xml:space="preserve"> на территорию, на которой находится</w:t>
      </w:r>
      <w:r w:rsidR="00F81C14">
        <w:rPr>
          <w:rFonts w:ascii="Times New Roman" w:hAnsi="Times New Roman" w:cs="Times New Roman"/>
          <w:sz w:val="28"/>
          <w:szCs w:val="28"/>
        </w:rPr>
        <w:t xml:space="preserve"> </w:t>
      </w:r>
      <w:r w:rsidR="0021710D" w:rsidRPr="00F81C14">
        <w:rPr>
          <w:rFonts w:ascii="Times New Roman" w:hAnsi="Times New Roman" w:cs="Times New Roman"/>
          <w:sz w:val="28"/>
          <w:szCs w:val="28"/>
        </w:rPr>
        <w:t>Оператор</w:t>
      </w:r>
      <w:r w:rsidRPr="00A3488E">
        <w:rPr>
          <w:rFonts w:ascii="Times New Roman" w:hAnsi="Times New Roman" w:cs="Times New Roman"/>
          <w:sz w:val="28"/>
          <w:szCs w:val="28"/>
        </w:rPr>
        <w:t>, или в иных аналогичных целях;</w:t>
      </w:r>
    </w:p>
    <w:p w14:paraId="3CD9D74E" w14:textId="77777777" w:rsidR="00173312" w:rsidRPr="00036716" w:rsidRDefault="00173312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312">
        <w:rPr>
          <w:rFonts w:ascii="Times New Roman" w:hAnsi="Times New Roman" w:cs="Times New Roman"/>
          <w:sz w:val="28"/>
          <w:szCs w:val="28"/>
        </w:rPr>
        <w:t>для размещения во внутрикорпоративных справочниках и внутрикорпоративном сайте</w:t>
      </w:r>
      <w:r w:rsidR="0003671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036716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5E11D1">
        <w:rPr>
          <w:rFonts w:ascii="Times New Roman" w:hAnsi="Times New Roman" w:cs="Times New Roman"/>
          <w:sz w:val="28"/>
          <w:szCs w:val="28"/>
        </w:rPr>
        <w:t>;</w:t>
      </w:r>
    </w:p>
    <w:p w14:paraId="0C259F09" w14:textId="77777777" w:rsidR="00036716" w:rsidRPr="00036716" w:rsidRDefault="00036716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716">
        <w:rPr>
          <w:rFonts w:ascii="Times New Roman" w:hAnsi="Times New Roman" w:cs="Times New Roman"/>
          <w:sz w:val="28"/>
          <w:szCs w:val="28"/>
        </w:rPr>
        <w:t>обеспечения сохранности имущества, обеспечения соблюдения законов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16">
        <w:rPr>
          <w:rFonts w:ascii="Times New Roman" w:hAnsi="Times New Roman" w:cs="Times New Roman"/>
          <w:sz w:val="28"/>
          <w:szCs w:val="28"/>
        </w:rPr>
        <w:t>правовых актов; обеспечения личной безопасности</w:t>
      </w:r>
      <w:r w:rsidR="005E11D1">
        <w:rPr>
          <w:rFonts w:ascii="Times New Roman" w:hAnsi="Times New Roman" w:cs="Times New Roman"/>
          <w:sz w:val="28"/>
          <w:szCs w:val="28"/>
        </w:rPr>
        <w:t>;</w:t>
      </w:r>
    </w:p>
    <w:p w14:paraId="1A52CBA0" w14:textId="77777777" w:rsidR="00036716" w:rsidRDefault="00036716" w:rsidP="00845C2A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716">
        <w:rPr>
          <w:rFonts w:ascii="Times New Roman" w:hAnsi="Times New Roman" w:cs="Times New Roman"/>
          <w:sz w:val="28"/>
          <w:szCs w:val="28"/>
        </w:rPr>
        <w:t>обеспечение соблюдения организационных вопросов взаимодействия Оператора и Субъекта,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16">
        <w:rPr>
          <w:rFonts w:ascii="Times New Roman" w:hAnsi="Times New Roman" w:cs="Times New Roman"/>
          <w:sz w:val="28"/>
          <w:szCs w:val="28"/>
        </w:rPr>
        <w:t>информирования сторонами друг друга, обеспечения сохранности имущества Оператора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16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5A8B2B" w14:textId="77777777" w:rsidR="00F35F9E" w:rsidRDefault="00F35F9E" w:rsidP="00845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9ECDB" w14:textId="77777777" w:rsidR="002436F5" w:rsidRDefault="00C134E7" w:rsidP="00845C2A">
      <w:pPr>
        <w:pStyle w:val="1"/>
        <w:keepNext w:val="0"/>
        <w:keepLines w:val="0"/>
        <w:widowControl w:val="0"/>
        <w:numPr>
          <w:ilvl w:val="0"/>
          <w:numId w:val="4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27873025"/>
      <w:r>
        <w:rPr>
          <w:rFonts w:ascii="Times New Roman" w:hAnsi="Times New Roman" w:cs="Times New Roman"/>
          <w:b/>
          <w:color w:val="auto"/>
          <w:sz w:val="28"/>
          <w:szCs w:val="28"/>
        </w:rPr>
        <w:t>Права и обязанности Оператора при сборе и обработке персональных данных</w:t>
      </w:r>
      <w:bookmarkEnd w:id="7"/>
    </w:p>
    <w:p w14:paraId="05204755" w14:textId="77777777" w:rsidR="008175C2" w:rsidRPr="00C134E7" w:rsidRDefault="00C134E7" w:rsidP="00845C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C134E7">
        <w:rPr>
          <w:rFonts w:ascii="Times New Roman" w:hAnsi="Times New Roman" w:cs="Times New Roman"/>
          <w:sz w:val="28"/>
          <w:szCs w:val="28"/>
        </w:rPr>
        <w:t>При сборе</w:t>
      </w:r>
      <w:r w:rsidR="008175C2" w:rsidRPr="00C134E7">
        <w:rPr>
          <w:rFonts w:ascii="Times New Roman" w:hAnsi="Times New Roman" w:cs="Times New Roman"/>
          <w:sz w:val="28"/>
          <w:szCs w:val="28"/>
        </w:rPr>
        <w:t xml:space="preserve">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8175C2" w:rsidRPr="00C134E7">
        <w:rPr>
          <w:rFonts w:ascii="Times New Roman" w:hAnsi="Times New Roman" w:cs="Times New Roman"/>
          <w:sz w:val="28"/>
          <w:szCs w:val="28"/>
        </w:rPr>
        <w:t xml:space="preserve"> Оператор обязан предоставить </w:t>
      </w:r>
      <w:r w:rsidR="009923D7" w:rsidRPr="00C134E7">
        <w:rPr>
          <w:rFonts w:ascii="Times New Roman" w:hAnsi="Times New Roman" w:cs="Times New Roman"/>
          <w:sz w:val="28"/>
          <w:szCs w:val="28"/>
        </w:rPr>
        <w:t>Субъекту</w:t>
      </w:r>
      <w:r w:rsidR="008175C2" w:rsidRPr="00C134E7">
        <w:rPr>
          <w:rFonts w:ascii="Times New Roman" w:hAnsi="Times New Roman" w:cs="Times New Roman"/>
          <w:sz w:val="28"/>
          <w:szCs w:val="28"/>
        </w:rPr>
        <w:t xml:space="preserve"> по его просьбе информацию, касающуюся обработки его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8175C2" w:rsidRPr="00C134E7">
        <w:rPr>
          <w:rFonts w:ascii="Times New Roman" w:hAnsi="Times New Roman" w:cs="Times New Roman"/>
          <w:sz w:val="28"/>
          <w:szCs w:val="28"/>
        </w:rPr>
        <w:t>, в том числе содержащей</w:t>
      </w:r>
      <w:r w:rsidR="00157848" w:rsidRPr="00C134E7">
        <w:rPr>
          <w:rFonts w:ascii="Times New Roman" w:hAnsi="Times New Roman" w:cs="Times New Roman"/>
          <w:sz w:val="28"/>
          <w:szCs w:val="28"/>
        </w:rPr>
        <w:t>:</w:t>
      </w:r>
    </w:p>
    <w:p w14:paraId="425D3D14" w14:textId="77777777" w:rsidR="00157848" w:rsidRPr="00157848" w:rsidRDefault="00157848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57848">
        <w:rPr>
          <w:rFonts w:eastAsiaTheme="minorHAnsi"/>
          <w:sz w:val="28"/>
          <w:szCs w:val="28"/>
          <w:lang w:eastAsia="en-US"/>
        </w:rPr>
        <w:t xml:space="preserve">подтверждение факта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157848">
        <w:rPr>
          <w:rFonts w:eastAsiaTheme="minorHAnsi"/>
          <w:sz w:val="28"/>
          <w:szCs w:val="28"/>
          <w:lang w:eastAsia="en-US"/>
        </w:rPr>
        <w:t xml:space="preserve"> Оператором;</w:t>
      </w:r>
    </w:p>
    <w:p w14:paraId="0DFD00C2" w14:textId="77777777" w:rsidR="00157848" w:rsidRPr="00157848" w:rsidRDefault="00157848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57848">
        <w:rPr>
          <w:rFonts w:eastAsiaTheme="minorHAnsi"/>
          <w:sz w:val="28"/>
          <w:szCs w:val="28"/>
          <w:lang w:eastAsia="en-US"/>
        </w:rPr>
        <w:t xml:space="preserve">правовые основания и цели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157848">
        <w:rPr>
          <w:rFonts w:eastAsiaTheme="minorHAnsi"/>
          <w:sz w:val="28"/>
          <w:szCs w:val="28"/>
          <w:lang w:eastAsia="en-US"/>
        </w:rPr>
        <w:t>;</w:t>
      </w:r>
    </w:p>
    <w:p w14:paraId="3E12D9CF" w14:textId="77777777" w:rsidR="00157848" w:rsidRPr="00157848" w:rsidRDefault="00157848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57848">
        <w:rPr>
          <w:rFonts w:eastAsiaTheme="minorHAnsi"/>
          <w:sz w:val="28"/>
          <w:szCs w:val="28"/>
          <w:lang w:eastAsia="en-US"/>
        </w:rPr>
        <w:t xml:space="preserve">цели и применяемые Оператором способы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157848">
        <w:rPr>
          <w:rFonts w:eastAsiaTheme="minorHAnsi"/>
          <w:sz w:val="28"/>
          <w:szCs w:val="28"/>
          <w:lang w:eastAsia="en-US"/>
        </w:rPr>
        <w:t>;</w:t>
      </w:r>
    </w:p>
    <w:p w14:paraId="743AB10A" w14:textId="77777777" w:rsidR="00157848" w:rsidRPr="00157848" w:rsidRDefault="00157848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57848">
        <w:rPr>
          <w:rFonts w:eastAsiaTheme="minorHAnsi"/>
          <w:sz w:val="28"/>
          <w:szCs w:val="28"/>
          <w:lang w:eastAsia="en-US"/>
        </w:rPr>
        <w:t xml:space="preserve">сведения о лицах (за исключением </w:t>
      </w:r>
      <w:r w:rsidR="00A1287B">
        <w:rPr>
          <w:rFonts w:eastAsiaTheme="minorHAnsi"/>
          <w:sz w:val="28"/>
          <w:szCs w:val="28"/>
          <w:lang w:eastAsia="en-US"/>
        </w:rPr>
        <w:t>Работник</w:t>
      </w:r>
      <w:r w:rsidRPr="00157848">
        <w:rPr>
          <w:rFonts w:eastAsiaTheme="minorHAnsi"/>
          <w:sz w:val="28"/>
          <w:szCs w:val="28"/>
          <w:lang w:eastAsia="en-US"/>
        </w:rPr>
        <w:t xml:space="preserve">ов Общества), которые имеют доступ к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="00A30D9D">
        <w:rPr>
          <w:rFonts w:eastAsiaTheme="minorHAnsi"/>
          <w:sz w:val="28"/>
          <w:szCs w:val="28"/>
          <w:lang w:eastAsia="en-US"/>
        </w:rPr>
        <w:t xml:space="preserve"> </w:t>
      </w:r>
      <w:r w:rsidRPr="00157848">
        <w:rPr>
          <w:rFonts w:eastAsiaTheme="minorHAnsi"/>
          <w:sz w:val="28"/>
          <w:szCs w:val="28"/>
          <w:lang w:eastAsia="en-US"/>
        </w:rPr>
        <w:t xml:space="preserve">или которым могут быть раскрыты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157848">
        <w:rPr>
          <w:rFonts w:eastAsiaTheme="minorHAnsi"/>
          <w:sz w:val="28"/>
          <w:szCs w:val="28"/>
          <w:lang w:eastAsia="en-US"/>
        </w:rPr>
        <w:t xml:space="preserve"> на основании договора с Оператором или на основании действующего законодательства;</w:t>
      </w:r>
    </w:p>
    <w:p w14:paraId="0AA6BA7B" w14:textId="77777777" w:rsidR="00157848" w:rsidRDefault="00157848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обрабатываемые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 xml:space="preserve">, относящиеся к соответствующему </w:t>
      </w:r>
      <w:r w:rsidR="009923D7">
        <w:rPr>
          <w:rFonts w:eastAsiaTheme="minorHAnsi"/>
          <w:sz w:val="28"/>
          <w:szCs w:val="28"/>
          <w:lang w:eastAsia="en-US"/>
        </w:rPr>
        <w:t>Субъекту</w:t>
      </w:r>
      <w:r>
        <w:rPr>
          <w:rFonts w:eastAsiaTheme="minorHAnsi"/>
          <w:sz w:val="28"/>
          <w:szCs w:val="28"/>
          <w:lang w:eastAsia="en-US"/>
        </w:rPr>
        <w:t>, источник их получения, если иной порядок представления таких данных не предусмотрен действующим законодательством;</w:t>
      </w:r>
    </w:p>
    <w:p w14:paraId="394CBF40" w14:textId="77777777" w:rsidR="00157848" w:rsidRDefault="00157848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сроки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>, в том числе сроки хранения;</w:t>
      </w:r>
    </w:p>
    <w:p w14:paraId="5051C76D" w14:textId="77777777" w:rsidR="00157848" w:rsidRDefault="00157848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осуществления </w:t>
      </w:r>
      <w:r w:rsidR="009923D7">
        <w:rPr>
          <w:rFonts w:eastAsiaTheme="minorHAnsi"/>
          <w:sz w:val="28"/>
          <w:szCs w:val="28"/>
          <w:lang w:eastAsia="en-US"/>
        </w:rPr>
        <w:t>Субъектом</w:t>
      </w:r>
      <w:r>
        <w:rPr>
          <w:rFonts w:eastAsiaTheme="minorHAnsi"/>
          <w:sz w:val="28"/>
          <w:szCs w:val="28"/>
          <w:lang w:eastAsia="en-US"/>
        </w:rPr>
        <w:t xml:space="preserve"> прав, предусмотренных действующим законодательством;</w:t>
      </w:r>
    </w:p>
    <w:p w14:paraId="6C5C7DE2" w14:textId="77777777" w:rsidR="00157848" w:rsidRDefault="00157848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информацию об осуществленной или о предполагаемой трансграничной передаче данных;</w:t>
      </w:r>
    </w:p>
    <w:p w14:paraId="33562669" w14:textId="77777777" w:rsidR="00157848" w:rsidRDefault="00157848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наименование или фамилию, имя, отчество и адрес лица, осуществляющего обработку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 xml:space="preserve"> по поручению Оператора, если обработка поручена или будет поручена такому лицу;</w:t>
      </w:r>
    </w:p>
    <w:p w14:paraId="0B0C65C9" w14:textId="77777777" w:rsidR="00157848" w:rsidRDefault="00157848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сведения, предусмотренные действующим законодательством</w:t>
      </w:r>
      <w:r w:rsidR="00B2023E">
        <w:rPr>
          <w:rFonts w:eastAsiaTheme="minorHAnsi"/>
          <w:sz w:val="28"/>
          <w:szCs w:val="28"/>
          <w:lang w:eastAsia="en-US"/>
        </w:rPr>
        <w:t>.</w:t>
      </w:r>
    </w:p>
    <w:p w14:paraId="75A9891D" w14:textId="77777777" w:rsidR="00B2023E" w:rsidRDefault="00B2023E" w:rsidP="00845C2A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3E">
        <w:rPr>
          <w:rFonts w:ascii="Times New Roman" w:hAnsi="Times New Roman" w:cs="Times New Roman"/>
          <w:sz w:val="28"/>
          <w:szCs w:val="28"/>
        </w:rPr>
        <w:t xml:space="preserve">Если предоставленные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B2023E">
        <w:rPr>
          <w:rFonts w:ascii="Times New Roman" w:hAnsi="Times New Roman" w:cs="Times New Roman"/>
          <w:sz w:val="28"/>
          <w:szCs w:val="28"/>
        </w:rPr>
        <w:t xml:space="preserve"> являются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Оператор обязан разъяснить </w:t>
      </w:r>
      <w:r w:rsidR="009923D7">
        <w:rPr>
          <w:rFonts w:ascii="Times New Roman" w:hAnsi="Times New Roman" w:cs="Times New Roman"/>
          <w:sz w:val="28"/>
          <w:szCs w:val="28"/>
        </w:rPr>
        <w:t>Субъекту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последствия отказа от </w:t>
      </w:r>
      <w:r w:rsidR="007802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FE071D" w14:textId="77777777" w:rsidR="00B2023E" w:rsidRDefault="00B2023E" w:rsidP="00845C2A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получены не от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, Оператор, до начала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r w:rsidR="009923D7">
        <w:rPr>
          <w:rFonts w:ascii="Times New Roman" w:hAnsi="Times New Roman" w:cs="Times New Roman"/>
          <w:sz w:val="28"/>
          <w:szCs w:val="28"/>
        </w:rPr>
        <w:t>Субъекту</w:t>
      </w:r>
      <w:r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14:paraId="43639477" w14:textId="77777777" w:rsidR="00B2023E" w:rsidRPr="00B2023E" w:rsidRDefault="00B2023E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2023E">
        <w:rPr>
          <w:rFonts w:eastAsiaTheme="minorHAnsi"/>
          <w:sz w:val="28"/>
          <w:szCs w:val="28"/>
          <w:lang w:eastAsia="en-US"/>
        </w:rPr>
        <w:t xml:space="preserve">цель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B2023E">
        <w:rPr>
          <w:rFonts w:eastAsiaTheme="minorHAnsi"/>
          <w:sz w:val="28"/>
          <w:szCs w:val="28"/>
          <w:lang w:eastAsia="en-US"/>
        </w:rPr>
        <w:t xml:space="preserve"> и её правовое основание;</w:t>
      </w:r>
    </w:p>
    <w:p w14:paraId="5E436428" w14:textId="77777777" w:rsidR="00B2023E" w:rsidRPr="00B2023E" w:rsidRDefault="00B2023E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2023E">
        <w:rPr>
          <w:rFonts w:eastAsiaTheme="minorHAnsi"/>
          <w:sz w:val="28"/>
          <w:szCs w:val="28"/>
          <w:lang w:eastAsia="en-US"/>
        </w:rPr>
        <w:t>предполагаемые</w:t>
      </w:r>
      <w:r>
        <w:rPr>
          <w:sz w:val="28"/>
          <w:szCs w:val="28"/>
        </w:rPr>
        <w:t xml:space="preserve"> пользователи </w:t>
      </w:r>
      <w:r w:rsidR="00780207">
        <w:rPr>
          <w:sz w:val="28"/>
          <w:szCs w:val="28"/>
        </w:rPr>
        <w:t>ПДн</w:t>
      </w:r>
      <w:r>
        <w:rPr>
          <w:sz w:val="28"/>
          <w:szCs w:val="28"/>
        </w:rPr>
        <w:t>;</w:t>
      </w:r>
    </w:p>
    <w:p w14:paraId="5A6644F2" w14:textId="77777777" w:rsidR="00B2023E" w:rsidRPr="00B2023E" w:rsidRDefault="00B2023E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установленные законодательством права </w:t>
      </w:r>
      <w:r w:rsidR="009923D7">
        <w:rPr>
          <w:sz w:val="28"/>
          <w:szCs w:val="28"/>
        </w:rPr>
        <w:t>Субъекта</w:t>
      </w:r>
      <w:r>
        <w:rPr>
          <w:sz w:val="28"/>
          <w:szCs w:val="28"/>
        </w:rPr>
        <w:t>;</w:t>
      </w:r>
    </w:p>
    <w:p w14:paraId="206FDFC4" w14:textId="77777777" w:rsidR="00B2023E" w:rsidRPr="00B2023E" w:rsidRDefault="00B2023E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источник получения </w:t>
      </w:r>
      <w:r w:rsidR="00780207">
        <w:rPr>
          <w:sz w:val="28"/>
          <w:szCs w:val="28"/>
        </w:rPr>
        <w:t>ПДн</w:t>
      </w:r>
      <w:r>
        <w:rPr>
          <w:sz w:val="28"/>
          <w:szCs w:val="28"/>
        </w:rPr>
        <w:t>.</w:t>
      </w:r>
    </w:p>
    <w:p w14:paraId="7EE83299" w14:textId="77777777" w:rsidR="00B2023E" w:rsidRDefault="00B2023E" w:rsidP="00845C2A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3E">
        <w:rPr>
          <w:rFonts w:ascii="Times New Roman" w:hAnsi="Times New Roman" w:cs="Times New Roman"/>
          <w:sz w:val="28"/>
          <w:szCs w:val="28"/>
        </w:rPr>
        <w:t xml:space="preserve">Оператор освобождается от обязанности предоставить </w:t>
      </w:r>
      <w:r w:rsidR="009923D7">
        <w:rPr>
          <w:rFonts w:ascii="Times New Roman" w:hAnsi="Times New Roman" w:cs="Times New Roman"/>
          <w:sz w:val="28"/>
          <w:szCs w:val="28"/>
        </w:rPr>
        <w:t>Субъекту</w:t>
      </w:r>
      <w:r w:rsidRPr="00B2023E">
        <w:rPr>
          <w:rFonts w:ascii="Times New Roman" w:hAnsi="Times New Roman" w:cs="Times New Roman"/>
          <w:sz w:val="28"/>
          <w:szCs w:val="28"/>
        </w:rPr>
        <w:t xml:space="preserve"> указанные выше сведения, если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EA13F7" w14:textId="77777777" w:rsidR="00B2023E" w:rsidRDefault="009923D7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Субъект</w:t>
      </w:r>
      <w:r w:rsidR="00A30D9D">
        <w:rPr>
          <w:rFonts w:eastAsiaTheme="minorHAnsi"/>
          <w:sz w:val="28"/>
          <w:szCs w:val="28"/>
          <w:lang w:eastAsia="en-US"/>
        </w:rPr>
        <w:t xml:space="preserve"> данных</w:t>
      </w:r>
      <w:r w:rsidR="00B2023E" w:rsidRPr="00B2023E">
        <w:rPr>
          <w:rFonts w:eastAsiaTheme="minorHAnsi"/>
          <w:sz w:val="28"/>
          <w:szCs w:val="28"/>
          <w:lang w:eastAsia="en-US"/>
        </w:rPr>
        <w:t xml:space="preserve"> дал согласие на распространение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="00B2023E" w:rsidRPr="00B2023E">
        <w:rPr>
          <w:rFonts w:eastAsiaTheme="minorHAnsi"/>
          <w:sz w:val="28"/>
          <w:szCs w:val="28"/>
          <w:lang w:eastAsia="en-US"/>
        </w:rPr>
        <w:t xml:space="preserve"> в установленном законодательстве порядке</w:t>
      </w:r>
      <w:r w:rsidR="00B2023E">
        <w:rPr>
          <w:rFonts w:eastAsiaTheme="minorHAnsi"/>
          <w:sz w:val="28"/>
          <w:szCs w:val="28"/>
          <w:lang w:eastAsia="en-US"/>
        </w:rPr>
        <w:t>;</w:t>
      </w:r>
    </w:p>
    <w:p w14:paraId="2B0CB24A" w14:textId="77777777" w:rsidR="00B2023E" w:rsidRDefault="00780207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ПДн</w:t>
      </w:r>
      <w:r w:rsidR="00B2023E">
        <w:rPr>
          <w:rFonts w:eastAsiaTheme="minorHAnsi"/>
          <w:sz w:val="28"/>
          <w:szCs w:val="28"/>
          <w:lang w:eastAsia="en-US"/>
        </w:rPr>
        <w:t xml:space="preserve"> получены Оператором на основании действующего законодательства или в связи с исполнением договора, стороной которого либо выгодоприобретателем или поручителем, по которому является </w:t>
      </w:r>
      <w:r w:rsidR="009923D7">
        <w:rPr>
          <w:rFonts w:eastAsiaTheme="minorHAnsi"/>
          <w:sz w:val="28"/>
          <w:szCs w:val="28"/>
          <w:lang w:eastAsia="en-US"/>
        </w:rPr>
        <w:t>Субъект</w:t>
      </w:r>
      <w:r w:rsidR="00B2023E">
        <w:rPr>
          <w:rFonts w:eastAsiaTheme="minorHAnsi"/>
          <w:sz w:val="28"/>
          <w:szCs w:val="28"/>
          <w:lang w:eastAsia="en-US"/>
        </w:rPr>
        <w:t>;</w:t>
      </w:r>
    </w:p>
    <w:p w14:paraId="21208645" w14:textId="77777777" w:rsidR="00B2023E" w:rsidRDefault="00780207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ПДн</w:t>
      </w:r>
      <w:r w:rsidR="00B2023E">
        <w:rPr>
          <w:rFonts w:eastAsiaTheme="minorHAnsi"/>
          <w:sz w:val="28"/>
          <w:szCs w:val="28"/>
          <w:lang w:eastAsia="en-US"/>
        </w:rPr>
        <w:t xml:space="preserve"> получены из общедоступного источника;</w:t>
      </w:r>
    </w:p>
    <w:p w14:paraId="77CBC02F" w14:textId="77777777" w:rsidR="00B2023E" w:rsidRDefault="00D740EE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оператор осуществляет обработку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 xml:space="preserve"> для статистических или иных исследовательских целей, для осуществления научной, литературной или иной творческой деятельности, если при этом не нарушаются права и законные интересы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E98B0FA" w14:textId="77777777" w:rsidR="00D740EE" w:rsidRPr="00B2023E" w:rsidRDefault="00D740EE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9923D7">
        <w:rPr>
          <w:rFonts w:eastAsiaTheme="minorHAnsi"/>
          <w:sz w:val="28"/>
          <w:szCs w:val="28"/>
          <w:lang w:eastAsia="en-US"/>
        </w:rPr>
        <w:t>Субъекту</w:t>
      </w:r>
      <w:r>
        <w:rPr>
          <w:rFonts w:eastAsiaTheme="minorHAnsi"/>
          <w:sz w:val="28"/>
          <w:szCs w:val="28"/>
          <w:lang w:eastAsia="en-US"/>
        </w:rPr>
        <w:t xml:space="preserve"> сведений, нарушает права и законные интересы третьих лиц.</w:t>
      </w:r>
    </w:p>
    <w:p w14:paraId="22CA41DC" w14:textId="77777777" w:rsidR="00157848" w:rsidRDefault="00D740EE" w:rsidP="00845C2A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0EE">
        <w:rPr>
          <w:rFonts w:ascii="Times New Roman" w:hAnsi="Times New Roman" w:cs="Times New Roman"/>
          <w:sz w:val="28"/>
          <w:szCs w:val="28"/>
        </w:rPr>
        <w:t xml:space="preserve">При сборе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D740EE">
        <w:rPr>
          <w:rFonts w:ascii="Times New Roman" w:hAnsi="Times New Roman" w:cs="Times New Roman"/>
          <w:sz w:val="28"/>
          <w:szCs w:val="28"/>
        </w:rPr>
        <w:t>, в том числе посредством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Оператор обязан обеспечить запись, систематизацию, накопление, хранение, уточнение (обновление, изменение), извлечение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с использование баз данных, находящихся на территории Российской Федерации, за исключением случаев, прямо предусмотренных действующим законодательством.</w:t>
      </w:r>
    </w:p>
    <w:p w14:paraId="444D62FF" w14:textId="77777777" w:rsidR="00D740EE" w:rsidRDefault="00D740EE" w:rsidP="00845C2A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обязан при получении соответствующего запроса сообщать </w:t>
      </w:r>
      <w:r w:rsidR="009923D7">
        <w:rPr>
          <w:rFonts w:ascii="Times New Roman" w:hAnsi="Times New Roman" w:cs="Times New Roman"/>
          <w:sz w:val="28"/>
          <w:szCs w:val="28"/>
        </w:rPr>
        <w:t>Субъекту</w:t>
      </w:r>
      <w:r>
        <w:rPr>
          <w:rFonts w:ascii="Times New Roman" w:hAnsi="Times New Roman" w:cs="Times New Roman"/>
          <w:sz w:val="28"/>
          <w:szCs w:val="28"/>
        </w:rPr>
        <w:t xml:space="preserve"> или его представителю информацию о наличии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, относящихся к соответствующему </w:t>
      </w:r>
      <w:r w:rsidR="009923D7">
        <w:rPr>
          <w:rFonts w:ascii="Times New Roman" w:hAnsi="Times New Roman" w:cs="Times New Roman"/>
          <w:sz w:val="28"/>
          <w:szCs w:val="28"/>
        </w:rPr>
        <w:t>Субъекту</w:t>
      </w:r>
      <w:r>
        <w:rPr>
          <w:rFonts w:ascii="Times New Roman" w:hAnsi="Times New Roman" w:cs="Times New Roman"/>
          <w:sz w:val="28"/>
          <w:szCs w:val="28"/>
        </w:rPr>
        <w:t xml:space="preserve">, а также предоставить возможность ознакомления с этими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9923D7">
        <w:rPr>
          <w:rFonts w:ascii="Times New Roman" w:hAnsi="Times New Roman" w:cs="Times New Roman"/>
          <w:sz w:val="28"/>
          <w:szCs w:val="28"/>
        </w:rPr>
        <w:t xml:space="preserve">Субъекта </w:t>
      </w:r>
      <w:r>
        <w:rPr>
          <w:rFonts w:ascii="Times New Roman" w:hAnsi="Times New Roman" w:cs="Times New Roman"/>
          <w:sz w:val="28"/>
          <w:szCs w:val="28"/>
        </w:rPr>
        <w:t xml:space="preserve">или его представителя либо </w:t>
      </w:r>
      <w:r w:rsidR="00C25489">
        <w:rPr>
          <w:rFonts w:ascii="Times New Roman" w:hAnsi="Times New Roman" w:cs="Times New Roman"/>
          <w:sz w:val="28"/>
          <w:szCs w:val="28"/>
        </w:rPr>
        <w:t>в течение 10 рабочих дней с даты</w:t>
      </w:r>
      <w:r>
        <w:rPr>
          <w:rFonts w:ascii="Times New Roman" w:hAnsi="Times New Roman" w:cs="Times New Roman"/>
          <w:sz w:val="28"/>
          <w:szCs w:val="28"/>
        </w:rPr>
        <w:t xml:space="preserve"> получения запроса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="00C25489">
        <w:rPr>
          <w:rFonts w:ascii="Times New Roman" w:hAnsi="Times New Roman" w:cs="Times New Roman"/>
          <w:sz w:val="28"/>
          <w:szCs w:val="28"/>
        </w:rPr>
        <w:t xml:space="preserve"> или его представителя.</w:t>
      </w:r>
    </w:p>
    <w:p w14:paraId="67DBB4D0" w14:textId="77777777" w:rsidR="00C25489" w:rsidRDefault="00C25489" w:rsidP="00845C2A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не превышающий 7 рабочих дней со дня предоставления </w:t>
      </w:r>
      <w:r w:rsidR="009923D7">
        <w:rPr>
          <w:rFonts w:ascii="Times New Roman" w:hAnsi="Times New Roman" w:cs="Times New Roman"/>
          <w:sz w:val="28"/>
          <w:szCs w:val="28"/>
        </w:rPr>
        <w:t>Субъектом</w:t>
      </w:r>
      <w:r>
        <w:rPr>
          <w:rFonts w:ascii="Times New Roman" w:hAnsi="Times New Roman" w:cs="Times New Roman"/>
          <w:sz w:val="28"/>
          <w:szCs w:val="28"/>
        </w:rPr>
        <w:t xml:space="preserve"> или его представителем сведений, подтверждающих, что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являются неполными, неточными или неактуальными, Оператор обязан внести в них необходимые изменения.</w:t>
      </w:r>
    </w:p>
    <w:p w14:paraId="72B48A24" w14:textId="77777777" w:rsidR="00C25489" w:rsidRDefault="00C25489" w:rsidP="00845C2A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89">
        <w:rPr>
          <w:rFonts w:ascii="Times New Roman" w:hAnsi="Times New Roman" w:cs="Times New Roman"/>
          <w:sz w:val="28"/>
          <w:szCs w:val="28"/>
        </w:rPr>
        <w:t>В срок не превышающий 7 рабочих дней</w:t>
      </w:r>
      <w:r w:rsidRPr="00C25489">
        <w:t xml:space="preserve"> </w:t>
      </w:r>
      <w:r w:rsidRPr="00C25489">
        <w:rPr>
          <w:rFonts w:ascii="Times New Roman" w:hAnsi="Times New Roman" w:cs="Times New Roman"/>
          <w:sz w:val="28"/>
          <w:szCs w:val="28"/>
        </w:rPr>
        <w:t xml:space="preserve">со дня предоставления </w:t>
      </w:r>
      <w:r w:rsidR="009923D7">
        <w:rPr>
          <w:rFonts w:ascii="Times New Roman" w:hAnsi="Times New Roman" w:cs="Times New Roman"/>
          <w:sz w:val="28"/>
          <w:szCs w:val="28"/>
        </w:rPr>
        <w:t>Субъектом</w:t>
      </w:r>
      <w:r w:rsidRPr="00C25489">
        <w:rPr>
          <w:rFonts w:ascii="Times New Roman" w:hAnsi="Times New Roman" w:cs="Times New Roman"/>
          <w:sz w:val="28"/>
          <w:szCs w:val="28"/>
        </w:rPr>
        <w:t xml:space="preserve"> или его представителем сведений,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, что такие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являются незаконно полученными или не являются необходимыми для заявленной цели обработки, Оператор обязан уничтожить такие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48D94" w14:textId="77777777" w:rsidR="00C25489" w:rsidRDefault="00C25489" w:rsidP="00845C2A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обязано уведомить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 о внесении изменений и предпринятых мерах и принять разумные меры для уведомления третьих лиц, которым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9923D7">
        <w:rPr>
          <w:rFonts w:ascii="Times New Roman" w:hAnsi="Times New Roman" w:cs="Times New Roman"/>
          <w:sz w:val="28"/>
          <w:szCs w:val="28"/>
        </w:rPr>
        <w:t xml:space="preserve">Субъекта </w:t>
      </w:r>
      <w:r>
        <w:rPr>
          <w:rFonts w:ascii="Times New Roman" w:hAnsi="Times New Roman" w:cs="Times New Roman"/>
          <w:sz w:val="28"/>
          <w:szCs w:val="28"/>
        </w:rPr>
        <w:t>были переданы.</w:t>
      </w:r>
    </w:p>
    <w:p w14:paraId="7C581C09" w14:textId="77777777" w:rsidR="00740BE1" w:rsidRDefault="00C25489" w:rsidP="00845C2A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89">
        <w:rPr>
          <w:rFonts w:ascii="Times New Roman" w:hAnsi="Times New Roman" w:cs="Times New Roman"/>
          <w:sz w:val="28"/>
          <w:szCs w:val="28"/>
        </w:rPr>
        <w:t xml:space="preserve">В случае выявления неправомерной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C25489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C25489">
        <w:rPr>
          <w:rFonts w:ascii="Times New Roman" w:hAnsi="Times New Roman" w:cs="Times New Roman"/>
          <w:sz w:val="28"/>
          <w:szCs w:val="28"/>
        </w:rPr>
        <w:t xml:space="preserve"> или его представителя либо по запросу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C25489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9923D7">
        <w:rPr>
          <w:rFonts w:ascii="Times New Roman" w:hAnsi="Times New Roman" w:cs="Times New Roman"/>
          <w:sz w:val="28"/>
          <w:szCs w:val="28"/>
        </w:rPr>
        <w:t>,</w:t>
      </w:r>
      <w:r w:rsidRPr="00C25489">
        <w:rPr>
          <w:rFonts w:ascii="Times New Roman" w:hAnsi="Times New Roman" w:cs="Times New Roman"/>
          <w:sz w:val="28"/>
          <w:szCs w:val="28"/>
        </w:rPr>
        <w:t xml:space="preserve"> либо уполномоченного органа по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3D7">
        <w:rPr>
          <w:rFonts w:ascii="Times New Roman" w:hAnsi="Times New Roman" w:cs="Times New Roman"/>
          <w:sz w:val="28"/>
          <w:szCs w:val="28"/>
        </w:rPr>
        <w:t>Субъектов</w:t>
      </w:r>
      <w:r w:rsidR="00E8249E">
        <w:rPr>
          <w:rFonts w:ascii="Times New Roman" w:hAnsi="Times New Roman" w:cs="Times New Roman"/>
          <w:sz w:val="28"/>
          <w:szCs w:val="28"/>
        </w:rPr>
        <w:t>,</w:t>
      </w:r>
      <w:r w:rsidR="00C13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C25489">
        <w:rPr>
          <w:rFonts w:ascii="Times New Roman" w:hAnsi="Times New Roman" w:cs="Times New Roman"/>
          <w:sz w:val="28"/>
          <w:szCs w:val="28"/>
        </w:rPr>
        <w:t xml:space="preserve"> обязан осуществить блокирование неправомерно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489">
        <w:rPr>
          <w:rFonts w:ascii="Times New Roman" w:hAnsi="Times New Roman" w:cs="Times New Roman"/>
          <w:sz w:val="28"/>
          <w:szCs w:val="28"/>
        </w:rPr>
        <w:t xml:space="preserve">обрабатываемых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C25489">
        <w:rPr>
          <w:rFonts w:ascii="Times New Roman" w:hAnsi="Times New Roman" w:cs="Times New Roman"/>
          <w:sz w:val="28"/>
          <w:szCs w:val="28"/>
        </w:rPr>
        <w:t xml:space="preserve">, относящихся к этому </w:t>
      </w:r>
      <w:r w:rsidR="009923D7">
        <w:rPr>
          <w:rFonts w:ascii="Times New Roman" w:hAnsi="Times New Roman" w:cs="Times New Roman"/>
          <w:sz w:val="28"/>
          <w:szCs w:val="28"/>
        </w:rPr>
        <w:t>Субъекту</w:t>
      </w:r>
      <w:r w:rsidRPr="00C254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489">
        <w:rPr>
          <w:rFonts w:ascii="Times New Roman" w:hAnsi="Times New Roman" w:cs="Times New Roman"/>
          <w:sz w:val="28"/>
          <w:szCs w:val="28"/>
        </w:rPr>
        <w:t xml:space="preserve">или обеспечить их блокирование (если обработка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C2548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489">
        <w:rPr>
          <w:rFonts w:ascii="Times New Roman" w:hAnsi="Times New Roman" w:cs="Times New Roman"/>
          <w:sz w:val="28"/>
          <w:szCs w:val="28"/>
        </w:rPr>
        <w:t xml:space="preserve">другим лицом, действующим по поручению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C25489">
        <w:rPr>
          <w:rFonts w:ascii="Times New Roman" w:hAnsi="Times New Roman" w:cs="Times New Roman"/>
          <w:sz w:val="28"/>
          <w:szCs w:val="28"/>
        </w:rPr>
        <w:t>) с момента такого обращения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489">
        <w:rPr>
          <w:rFonts w:ascii="Times New Roman" w:hAnsi="Times New Roman" w:cs="Times New Roman"/>
          <w:sz w:val="28"/>
          <w:szCs w:val="28"/>
        </w:rPr>
        <w:t>получения указанного запроса на период проверки.</w:t>
      </w:r>
    </w:p>
    <w:p w14:paraId="5B388B17" w14:textId="77777777" w:rsidR="00C25489" w:rsidRPr="00740BE1" w:rsidRDefault="00C25489" w:rsidP="00845C2A">
      <w:pPr>
        <w:pStyle w:val="a3"/>
        <w:widowControl w:val="0"/>
        <w:numPr>
          <w:ilvl w:val="0"/>
          <w:numId w:val="12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BE1">
        <w:rPr>
          <w:rFonts w:ascii="Times New Roman" w:hAnsi="Times New Roman" w:cs="Times New Roman"/>
          <w:sz w:val="28"/>
          <w:szCs w:val="28"/>
        </w:rPr>
        <w:t xml:space="preserve">В случае выявления неточных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740BE1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740BE1">
        <w:rPr>
          <w:rFonts w:ascii="Times New Roman" w:hAnsi="Times New Roman" w:cs="Times New Roman"/>
          <w:sz w:val="28"/>
          <w:szCs w:val="28"/>
        </w:rPr>
        <w:t xml:space="preserve"> или его представителя либо по их запросу или по запросу уполномоченного органа по защите прав </w:t>
      </w:r>
      <w:r w:rsidR="009923D7">
        <w:rPr>
          <w:rFonts w:ascii="Times New Roman" w:hAnsi="Times New Roman" w:cs="Times New Roman"/>
          <w:sz w:val="28"/>
          <w:szCs w:val="28"/>
        </w:rPr>
        <w:t>Субъектов</w:t>
      </w:r>
      <w:r w:rsidRPr="00740BE1">
        <w:rPr>
          <w:rFonts w:ascii="Times New Roman" w:hAnsi="Times New Roman" w:cs="Times New Roman"/>
          <w:sz w:val="28"/>
          <w:szCs w:val="28"/>
        </w:rPr>
        <w:t xml:space="preserve"> Оператор обяза</w:t>
      </w:r>
      <w:r w:rsidR="005301E4" w:rsidRPr="00740BE1">
        <w:rPr>
          <w:rFonts w:ascii="Times New Roman" w:hAnsi="Times New Roman" w:cs="Times New Roman"/>
          <w:sz w:val="28"/>
          <w:szCs w:val="28"/>
        </w:rPr>
        <w:t xml:space="preserve">н осуществить </w:t>
      </w:r>
      <w:r w:rsidRPr="00740BE1">
        <w:rPr>
          <w:rFonts w:ascii="Times New Roman" w:hAnsi="Times New Roman" w:cs="Times New Roman"/>
          <w:sz w:val="28"/>
          <w:szCs w:val="28"/>
        </w:rPr>
        <w:t>блокирование</w:t>
      </w:r>
      <w:r w:rsidR="005301E4" w:rsidRPr="00740BE1">
        <w:rPr>
          <w:rFonts w:ascii="Times New Roman" w:hAnsi="Times New Roman" w:cs="Times New Roman"/>
          <w:sz w:val="28"/>
          <w:szCs w:val="28"/>
        </w:rPr>
        <w:t xml:space="preserve">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5301E4" w:rsidRPr="00740BE1">
        <w:rPr>
          <w:rFonts w:ascii="Times New Roman" w:hAnsi="Times New Roman" w:cs="Times New Roman"/>
          <w:sz w:val="28"/>
          <w:szCs w:val="28"/>
        </w:rPr>
        <w:t xml:space="preserve">, </w:t>
      </w:r>
      <w:r w:rsidRPr="00740BE1">
        <w:rPr>
          <w:rFonts w:ascii="Times New Roman" w:hAnsi="Times New Roman" w:cs="Times New Roman"/>
          <w:sz w:val="28"/>
          <w:szCs w:val="28"/>
        </w:rPr>
        <w:t>относящихся</w:t>
      </w:r>
      <w:r w:rsidR="005301E4" w:rsidRPr="00740BE1">
        <w:rPr>
          <w:rFonts w:ascii="Times New Roman" w:hAnsi="Times New Roman" w:cs="Times New Roman"/>
          <w:sz w:val="28"/>
          <w:szCs w:val="28"/>
        </w:rPr>
        <w:t xml:space="preserve"> </w:t>
      </w:r>
      <w:r w:rsidRPr="00740BE1">
        <w:rPr>
          <w:rFonts w:ascii="Times New Roman" w:hAnsi="Times New Roman" w:cs="Times New Roman"/>
          <w:sz w:val="28"/>
          <w:szCs w:val="28"/>
        </w:rPr>
        <w:t>к</w:t>
      </w:r>
      <w:r w:rsidR="005301E4" w:rsidRPr="00740BE1">
        <w:rPr>
          <w:rFonts w:ascii="Times New Roman" w:hAnsi="Times New Roman" w:cs="Times New Roman"/>
          <w:sz w:val="28"/>
          <w:szCs w:val="28"/>
        </w:rPr>
        <w:t xml:space="preserve"> </w:t>
      </w:r>
      <w:r w:rsidRPr="00740BE1">
        <w:rPr>
          <w:rFonts w:ascii="Times New Roman" w:hAnsi="Times New Roman" w:cs="Times New Roman"/>
          <w:sz w:val="28"/>
          <w:szCs w:val="28"/>
        </w:rPr>
        <w:t>этому</w:t>
      </w:r>
      <w:r w:rsidR="005301E4" w:rsidRPr="00740BE1">
        <w:rPr>
          <w:rFonts w:ascii="Times New Roman" w:hAnsi="Times New Roman" w:cs="Times New Roman"/>
          <w:sz w:val="28"/>
          <w:szCs w:val="28"/>
        </w:rPr>
        <w:t xml:space="preserve"> </w:t>
      </w:r>
      <w:r w:rsidR="009923D7">
        <w:rPr>
          <w:rFonts w:ascii="Times New Roman" w:hAnsi="Times New Roman" w:cs="Times New Roman"/>
          <w:sz w:val="28"/>
          <w:szCs w:val="28"/>
        </w:rPr>
        <w:t>Субъекту</w:t>
      </w:r>
      <w:r w:rsidRPr="00740BE1">
        <w:rPr>
          <w:rFonts w:ascii="Times New Roman" w:hAnsi="Times New Roman" w:cs="Times New Roman"/>
          <w:sz w:val="28"/>
          <w:szCs w:val="28"/>
        </w:rPr>
        <w:t xml:space="preserve">, или обеспечить их блокирование (если обработка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740BE1">
        <w:rPr>
          <w:rFonts w:ascii="Times New Roman" w:hAnsi="Times New Roman" w:cs="Times New Roman"/>
          <w:sz w:val="28"/>
          <w:szCs w:val="28"/>
        </w:rPr>
        <w:t xml:space="preserve"> осуществляется другим лицом, действующим по поручению </w:t>
      </w:r>
      <w:r w:rsidR="005301E4" w:rsidRPr="00740BE1">
        <w:rPr>
          <w:rFonts w:ascii="Times New Roman" w:hAnsi="Times New Roman" w:cs="Times New Roman"/>
          <w:sz w:val="28"/>
          <w:szCs w:val="28"/>
        </w:rPr>
        <w:t>Оператора</w:t>
      </w:r>
      <w:r w:rsidRPr="00740BE1">
        <w:rPr>
          <w:rFonts w:ascii="Times New Roman" w:hAnsi="Times New Roman" w:cs="Times New Roman"/>
          <w:sz w:val="28"/>
          <w:szCs w:val="28"/>
        </w:rPr>
        <w:t>) с момента</w:t>
      </w:r>
      <w:r w:rsidR="005301E4" w:rsidRPr="00740BE1">
        <w:rPr>
          <w:rFonts w:ascii="Times New Roman" w:hAnsi="Times New Roman" w:cs="Times New Roman"/>
          <w:sz w:val="28"/>
          <w:szCs w:val="28"/>
        </w:rPr>
        <w:t xml:space="preserve"> </w:t>
      </w:r>
      <w:r w:rsidRPr="00740BE1">
        <w:rPr>
          <w:rFonts w:ascii="Times New Roman" w:hAnsi="Times New Roman" w:cs="Times New Roman"/>
          <w:sz w:val="28"/>
          <w:szCs w:val="28"/>
        </w:rPr>
        <w:t>такого обращения или получения указанного запроса на период проверки, если блокирование</w:t>
      </w:r>
      <w:r w:rsidR="00740BE1" w:rsidRPr="00740BE1">
        <w:rPr>
          <w:rFonts w:ascii="Times New Roman" w:hAnsi="Times New Roman" w:cs="Times New Roman"/>
          <w:sz w:val="28"/>
          <w:szCs w:val="28"/>
        </w:rPr>
        <w:t xml:space="preserve">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740BE1" w:rsidRPr="00740BE1">
        <w:rPr>
          <w:rFonts w:ascii="Times New Roman" w:hAnsi="Times New Roman" w:cs="Times New Roman"/>
          <w:sz w:val="28"/>
          <w:szCs w:val="28"/>
        </w:rPr>
        <w:t xml:space="preserve"> не нарушает права и законные интересы </w:t>
      </w:r>
      <w:r w:rsidR="009923D7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740BE1" w:rsidRPr="00740BE1">
        <w:rPr>
          <w:rFonts w:ascii="Times New Roman" w:hAnsi="Times New Roman" w:cs="Times New Roman"/>
          <w:sz w:val="28"/>
          <w:szCs w:val="28"/>
        </w:rPr>
        <w:t>или третьих лиц.</w:t>
      </w:r>
    </w:p>
    <w:p w14:paraId="233CDB15" w14:textId="77777777" w:rsidR="00CD4DA6" w:rsidRDefault="00CD4DA6" w:rsidP="00845C2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неточности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Оператор обязан на основании сведений, предоставленных </w:t>
      </w:r>
      <w:r w:rsidR="009923D7">
        <w:rPr>
          <w:rFonts w:ascii="Times New Roman" w:hAnsi="Times New Roman" w:cs="Times New Roman"/>
          <w:sz w:val="28"/>
          <w:szCs w:val="28"/>
        </w:rPr>
        <w:t>Субъектом</w:t>
      </w:r>
      <w:r>
        <w:rPr>
          <w:rFonts w:ascii="Times New Roman" w:hAnsi="Times New Roman" w:cs="Times New Roman"/>
          <w:sz w:val="28"/>
          <w:szCs w:val="28"/>
        </w:rPr>
        <w:t xml:space="preserve"> или его представителем либо уполномоченным органом по защите прав </w:t>
      </w:r>
      <w:r w:rsidR="009923D7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, или иных необходимых документов обязано уточнить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либо обеспечить их уточнение (если обработка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другим лицом, действующим по поручению оператора) в течение 7 рабочих дней со дня предоставления таких сведений и снять блокирование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AD736B" w14:textId="77777777" w:rsidR="004C4762" w:rsidRDefault="00CD4DA6" w:rsidP="00845C2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DA6">
        <w:rPr>
          <w:rFonts w:ascii="Times New Roman" w:hAnsi="Times New Roman" w:cs="Times New Roman"/>
          <w:sz w:val="28"/>
          <w:szCs w:val="28"/>
        </w:rPr>
        <w:t xml:space="preserve">В случае выявления неправомерной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CD4DA6">
        <w:rPr>
          <w:rFonts w:ascii="Times New Roman" w:hAnsi="Times New Roman" w:cs="Times New Roman"/>
          <w:sz w:val="28"/>
          <w:szCs w:val="28"/>
        </w:rPr>
        <w:t xml:space="preserve">, осуществляемой Оператором или лицом, действующим по поручению Оператора, Оператор в срок, не превышающий </w:t>
      </w:r>
      <w:r w:rsidR="004C4762">
        <w:rPr>
          <w:rFonts w:ascii="Times New Roman" w:hAnsi="Times New Roman" w:cs="Times New Roman"/>
          <w:sz w:val="28"/>
          <w:szCs w:val="28"/>
        </w:rPr>
        <w:t xml:space="preserve">3-х </w:t>
      </w:r>
      <w:r w:rsidRPr="00CD4DA6">
        <w:rPr>
          <w:rFonts w:ascii="Times New Roman" w:hAnsi="Times New Roman" w:cs="Times New Roman"/>
          <w:sz w:val="28"/>
          <w:szCs w:val="28"/>
        </w:rPr>
        <w:t>рабочих дней с даты этого выявления, обязано прекратить неправомерную обработк</w:t>
      </w:r>
      <w:r w:rsidR="0045107C">
        <w:rPr>
          <w:rFonts w:ascii="Times New Roman" w:hAnsi="Times New Roman" w:cs="Times New Roman"/>
          <w:sz w:val="28"/>
          <w:szCs w:val="28"/>
        </w:rPr>
        <w:t>у</w:t>
      </w:r>
      <w:r w:rsidRPr="00CD4DA6">
        <w:rPr>
          <w:rFonts w:ascii="Times New Roman" w:hAnsi="Times New Roman" w:cs="Times New Roman"/>
          <w:sz w:val="28"/>
          <w:szCs w:val="28"/>
        </w:rPr>
        <w:t xml:space="preserve">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CD4DA6">
        <w:rPr>
          <w:rFonts w:ascii="Times New Roman" w:hAnsi="Times New Roman" w:cs="Times New Roman"/>
          <w:sz w:val="28"/>
          <w:szCs w:val="28"/>
        </w:rPr>
        <w:t xml:space="preserve"> лицом, действующим по поручению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DA6">
        <w:rPr>
          <w:rFonts w:ascii="Times New Roman" w:hAnsi="Times New Roman" w:cs="Times New Roman"/>
          <w:sz w:val="28"/>
          <w:szCs w:val="28"/>
        </w:rPr>
        <w:t>Оператора.</w:t>
      </w:r>
    </w:p>
    <w:p w14:paraId="4931B1F4" w14:textId="77777777" w:rsidR="004C4762" w:rsidRDefault="004C4762" w:rsidP="00845C2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62">
        <w:rPr>
          <w:rFonts w:ascii="Times New Roman" w:hAnsi="Times New Roman" w:cs="Times New Roman"/>
          <w:sz w:val="28"/>
          <w:szCs w:val="28"/>
        </w:rPr>
        <w:t xml:space="preserve">В случае, если обеспечить правомерность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невозможно, Оператор в срок, не превышающий 10 рабочих дней с даты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 xml:space="preserve">неправомерной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>, обязан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уничтожить такие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или обеспечить их уничтожение.</w:t>
      </w:r>
    </w:p>
    <w:p w14:paraId="1284AEA4" w14:textId="77777777" w:rsidR="004C4762" w:rsidRDefault="004C4762" w:rsidP="00845C2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62">
        <w:rPr>
          <w:rFonts w:ascii="Times New Roman" w:hAnsi="Times New Roman" w:cs="Times New Roman"/>
          <w:sz w:val="28"/>
          <w:szCs w:val="28"/>
        </w:rPr>
        <w:t xml:space="preserve">Об устранении допущенных нарушений или об уничтожении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Оператор обязан уведомить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4C4762">
        <w:rPr>
          <w:rFonts w:ascii="Times New Roman" w:hAnsi="Times New Roman" w:cs="Times New Roman"/>
          <w:sz w:val="28"/>
          <w:szCs w:val="28"/>
        </w:rPr>
        <w:t xml:space="preserve"> или его представителя, а в случае, если обращение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="00A30D9D">
        <w:rPr>
          <w:rFonts w:ascii="Times New Roman" w:hAnsi="Times New Roman" w:cs="Times New Roman"/>
          <w:sz w:val="28"/>
          <w:szCs w:val="28"/>
        </w:rPr>
        <w:t>х</w:t>
      </w:r>
      <w:r w:rsidRPr="004C4762">
        <w:rPr>
          <w:rFonts w:ascii="Times New Roman" w:hAnsi="Times New Roman" w:cs="Times New Roman"/>
          <w:sz w:val="28"/>
          <w:szCs w:val="28"/>
        </w:rPr>
        <w:t xml:space="preserve"> или его представителя либо запрос уполномоченного органа по защите прав </w:t>
      </w:r>
      <w:r w:rsidR="009923D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4C4762">
        <w:rPr>
          <w:rFonts w:ascii="Times New Roman" w:hAnsi="Times New Roman" w:cs="Times New Roman"/>
          <w:sz w:val="28"/>
          <w:szCs w:val="28"/>
        </w:rPr>
        <w:t xml:space="preserve">были направлены уполномоченным органом по защите прав </w:t>
      </w:r>
      <w:r w:rsidR="009923D7">
        <w:rPr>
          <w:rFonts w:ascii="Times New Roman" w:hAnsi="Times New Roman" w:cs="Times New Roman"/>
          <w:sz w:val="28"/>
          <w:szCs w:val="28"/>
        </w:rPr>
        <w:t>Субъектов</w:t>
      </w:r>
      <w:r w:rsidRPr="004C4762">
        <w:rPr>
          <w:rFonts w:ascii="Times New Roman" w:hAnsi="Times New Roman" w:cs="Times New Roman"/>
          <w:sz w:val="28"/>
          <w:szCs w:val="28"/>
        </w:rPr>
        <w:t>, также указанный орган.</w:t>
      </w:r>
    </w:p>
    <w:p w14:paraId="072C8A9F" w14:textId="77777777" w:rsidR="004C4762" w:rsidRPr="004C4762" w:rsidRDefault="004C4762" w:rsidP="00845C2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62">
        <w:rPr>
          <w:rFonts w:ascii="Times New Roman" w:hAnsi="Times New Roman" w:cs="Times New Roman"/>
          <w:sz w:val="28"/>
          <w:szCs w:val="28"/>
        </w:rPr>
        <w:t xml:space="preserve">В случае достижения цели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Оператор обязан прекратить обработку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или обеспечить ее прекращение (если обработка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осуществляется другим лицом, действующим по поручению Оператора)</w:t>
      </w:r>
      <w:r w:rsidRPr="004C4762"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 xml:space="preserve">и уничтожить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или обеспечить их уничтожение (если обработка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осуществляется другим лицом, действующим по поручению Оператора) в срок, не превышающий 30 дней с даты достижения цели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>, если иное не предусмотрено договором, стороной которого, выгодоприобретателем</w:t>
      </w:r>
    </w:p>
    <w:p w14:paraId="52CE9C59" w14:textId="77777777" w:rsidR="004C4762" w:rsidRDefault="004C4762" w:rsidP="00845C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62">
        <w:rPr>
          <w:rFonts w:ascii="Times New Roman" w:hAnsi="Times New Roman" w:cs="Times New Roman"/>
          <w:sz w:val="28"/>
          <w:szCs w:val="28"/>
        </w:rPr>
        <w:t xml:space="preserve">или поручителем, по которому является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4C4762">
        <w:rPr>
          <w:rFonts w:ascii="Times New Roman" w:hAnsi="Times New Roman" w:cs="Times New Roman"/>
          <w:sz w:val="28"/>
          <w:szCs w:val="28"/>
        </w:rPr>
        <w:t>, иным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Pr="004C4762">
        <w:rPr>
          <w:rFonts w:ascii="Times New Roman" w:hAnsi="Times New Roman" w:cs="Times New Roman"/>
          <w:sz w:val="28"/>
          <w:szCs w:val="28"/>
        </w:rPr>
        <w:t xml:space="preserve"> и </w:t>
      </w:r>
      <w:r w:rsidR="009923D7">
        <w:rPr>
          <w:rFonts w:ascii="Times New Roman" w:hAnsi="Times New Roman" w:cs="Times New Roman"/>
          <w:sz w:val="28"/>
          <w:szCs w:val="28"/>
        </w:rPr>
        <w:t>Субъектом</w:t>
      </w:r>
      <w:r w:rsidRPr="004C4762">
        <w:rPr>
          <w:rFonts w:ascii="Times New Roman" w:hAnsi="Times New Roman" w:cs="Times New Roman"/>
          <w:sz w:val="28"/>
          <w:szCs w:val="28"/>
        </w:rPr>
        <w:t xml:space="preserve"> либо если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4C4762">
        <w:rPr>
          <w:rFonts w:ascii="Times New Roman" w:hAnsi="Times New Roman" w:cs="Times New Roman"/>
          <w:sz w:val="28"/>
          <w:szCs w:val="28"/>
        </w:rPr>
        <w:t xml:space="preserve"> не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 xml:space="preserve">осуществлять обработку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без согласия </w:t>
      </w:r>
      <w:r w:rsidR="009923D7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4C4762">
        <w:rPr>
          <w:rFonts w:ascii="Times New Roman" w:hAnsi="Times New Roman" w:cs="Times New Roman"/>
          <w:sz w:val="28"/>
          <w:szCs w:val="28"/>
        </w:rPr>
        <w:t>на основаниях, предусмотренных действующим законодательством.</w:t>
      </w:r>
    </w:p>
    <w:p w14:paraId="5B50F113" w14:textId="77777777" w:rsidR="004C4762" w:rsidRDefault="004C4762" w:rsidP="00845C2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62">
        <w:rPr>
          <w:rFonts w:ascii="Times New Roman" w:hAnsi="Times New Roman" w:cs="Times New Roman"/>
          <w:sz w:val="28"/>
          <w:szCs w:val="28"/>
        </w:rPr>
        <w:t xml:space="preserve">В случае отзыва </w:t>
      </w:r>
      <w:r w:rsidR="009923D7">
        <w:rPr>
          <w:rFonts w:ascii="Times New Roman" w:hAnsi="Times New Roman" w:cs="Times New Roman"/>
          <w:sz w:val="28"/>
          <w:szCs w:val="28"/>
        </w:rPr>
        <w:t>Субъектом</w:t>
      </w:r>
      <w:r w:rsidRPr="004C4762">
        <w:rPr>
          <w:rFonts w:ascii="Times New Roman" w:hAnsi="Times New Roman" w:cs="Times New Roman"/>
          <w:sz w:val="28"/>
          <w:szCs w:val="28"/>
        </w:rPr>
        <w:t xml:space="preserve"> согласия на обработку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Pr="004C4762">
        <w:rPr>
          <w:rFonts w:ascii="Times New Roman" w:hAnsi="Times New Roman" w:cs="Times New Roman"/>
          <w:sz w:val="28"/>
          <w:szCs w:val="28"/>
        </w:rPr>
        <w:t>обязан прекратить их обработку или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 xml:space="preserve">прекращение такой обработки (если обработка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осуществляется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>лицом, действующим по поручению О</w:t>
      </w:r>
      <w:r>
        <w:rPr>
          <w:rFonts w:ascii="Times New Roman" w:hAnsi="Times New Roman" w:cs="Times New Roman"/>
          <w:sz w:val="28"/>
          <w:szCs w:val="28"/>
        </w:rPr>
        <w:t>ператора</w:t>
      </w:r>
      <w:r w:rsidRPr="004C4762">
        <w:rPr>
          <w:rFonts w:ascii="Times New Roman" w:hAnsi="Times New Roman" w:cs="Times New Roman"/>
          <w:sz w:val="28"/>
          <w:szCs w:val="28"/>
        </w:rPr>
        <w:t xml:space="preserve">) и в случае, если сохранение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более не требуется для целей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>, уничтожить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или обеспечить их уничтожение (если обработка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4C47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>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 xml:space="preserve">превышающий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C4762">
        <w:rPr>
          <w:rFonts w:ascii="Times New Roman" w:hAnsi="Times New Roman" w:cs="Times New Roman"/>
          <w:sz w:val="28"/>
          <w:szCs w:val="28"/>
        </w:rPr>
        <w:t xml:space="preserve"> дней с даты поступления указанного отзыва, если иное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>предусмотрено договором, стороной которого, выгодоприобретателем или поручителем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 xml:space="preserve">которому является </w:t>
      </w:r>
      <w:r w:rsidR="009923D7">
        <w:rPr>
          <w:rFonts w:ascii="Times New Roman" w:hAnsi="Times New Roman" w:cs="Times New Roman"/>
          <w:sz w:val="28"/>
          <w:szCs w:val="28"/>
        </w:rPr>
        <w:t>Субъект</w:t>
      </w:r>
      <w:r w:rsidRPr="004C4762">
        <w:rPr>
          <w:rFonts w:ascii="Times New Roman" w:hAnsi="Times New Roman" w:cs="Times New Roman"/>
          <w:sz w:val="28"/>
          <w:szCs w:val="28"/>
        </w:rPr>
        <w:t xml:space="preserve">, иным соглашением между </w:t>
      </w:r>
      <w:r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4C47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3D7">
        <w:rPr>
          <w:rFonts w:ascii="Times New Roman" w:hAnsi="Times New Roman" w:cs="Times New Roman"/>
          <w:sz w:val="28"/>
          <w:szCs w:val="28"/>
        </w:rPr>
        <w:t>Субъектом</w:t>
      </w:r>
      <w:r w:rsidRPr="004C4762">
        <w:rPr>
          <w:rFonts w:ascii="Times New Roman" w:hAnsi="Times New Roman" w:cs="Times New Roman"/>
          <w:sz w:val="28"/>
          <w:szCs w:val="28"/>
        </w:rPr>
        <w:t xml:space="preserve"> либо если Оператор не вправе осуществлять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без согласия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="00A30D9D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4C4762">
        <w:rPr>
          <w:rFonts w:ascii="Times New Roman" w:hAnsi="Times New Roman" w:cs="Times New Roman"/>
          <w:sz w:val="28"/>
          <w:szCs w:val="28"/>
        </w:rPr>
        <w:t xml:space="preserve"> на основаниях, предусмотренных действующим законодательством.</w:t>
      </w:r>
    </w:p>
    <w:p w14:paraId="4B3D5193" w14:textId="77777777" w:rsidR="004C4762" w:rsidRPr="004C4762" w:rsidRDefault="004C4762" w:rsidP="00845C2A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62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уничтожения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в течение</w:t>
      </w:r>
    </w:p>
    <w:p w14:paraId="0A6F4EEB" w14:textId="77777777" w:rsidR="004C4762" w:rsidRPr="004C4762" w:rsidRDefault="004C4762" w:rsidP="00845C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62">
        <w:rPr>
          <w:rFonts w:ascii="Times New Roman" w:hAnsi="Times New Roman" w:cs="Times New Roman"/>
          <w:sz w:val="28"/>
          <w:szCs w:val="28"/>
        </w:rPr>
        <w:t xml:space="preserve">установленного срока,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Pr="004C4762">
        <w:rPr>
          <w:rFonts w:ascii="Times New Roman" w:hAnsi="Times New Roman" w:cs="Times New Roman"/>
          <w:sz w:val="28"/>
          <w:szCs w:val="28"/>
        </w:rPr>
        <w:t xml:space="preserve"> осуществляет блокирование таких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или</w:t>
      </w:r>
    </w:p>
    <w:p w14:paraId="6B335107" w14:textId="77777777" w:rsidR="004C4762" w:rsidRDefault="004C4762" w:rsidP="00845C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762">
        <w:rPr>
          <w:rFonts w:ascii="Times New Roman" w:hAnsi="Times New Roman" w:cs="Times New Roman"/>
          <w:sz w:val="28"/>
          <w:szCs w:val="28"/>
        </w:rPr>
        <w:t xml:space="preserve">обеспечивает их блокирование (если обработка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осуществляется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 xml:space="preserve">лицом, действующим по поручению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4C4762">
        <w:rPr>
          <w:rFonts w:ascii="Times New Roman" w:hAnsi="Times New Roman" w:cs="Times New Roman"/>
          <w:sz w:val="28"/>
          <w:szCs w:val="28"/>
        </w:rPr>
        <w:t xml:space="preserve">) и обеспечивает уничтожение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4C4762">
        <w:rPr>
          <w:rFonts w:ascii="Times New Roman" w:hAnsi="Times New Roman" w:cs="Times New Roman"/>
          <w:sz w:val="28"/>
          <w:szCs w:val="28"/>
        </w:rPr>
        <w:t xml:space="preserve"> в срок не более чем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4762">
        <w:rPr>
          <w:rFonts w:ascii="Times New Roman" w:hAnsi="Times New Roman" w:cs="Times New Roman"/>
          <w:sz w:val="28"/>
          <w:szCs w:val="28"/>
        </w:rPr>
        <w:t xml:space="preserve"> месяцев, если иной срок не установлен действующим</w:t>
      </w:r>
      <w:r w:rsidR="005A0370">
        <w:rPr>
          <w:rFonts w:ascii="Times New Roman" w:hAnsi="Times New Roman" w:cs="Times New Roman"/>
          <w:sz w:val="28"/>
          <w:szCs w:val="28"/>
        </w:rPr>
        <w:t xml:space="preserve"> </w:t>
      </w:r>
      <w:r w:rsidRPr="004C4762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2AB87A92" w14:textId="77777777" w:rsidR="000E1824" w:rsidRPr="00FD018C" w:rsidRDefault="00FD018C" w:rsidP="00845C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0E1824" w:rsidRPr="00FD018C">
        <w:rPr>
          <w:rFonts w:ascii="Times New Roman" w:hAnsi="Times New Roman" w:cs="Times New Roman"/>
          <w:sz w:val="28"/>
          <w:szCs w:val="28"/>
        </w:rPr>
        <w:t>Оператор имеет право</w:t>
      </w:r>
      <w:r w:rsidR="00DC47DE" w:rsidRPr="00FD018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4304CA" w14:textId="77777777" w:rsidR="00DC47DE" w:rsidRPr="00405F42" w:rsidRDefault="00DC47DE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05F42">
        <w:rPr>
          <w:rFonts w:eastAsiaTheme="minorHAnsi"/>
          <w:sz w:val="28"/>
          <w:szCs w:val="28"/>
          <w:lang w:eastAsia="en-US"/>
        </w:rPr>
        <w:t>принимать локальные нормативные акты в развитие настоящей Политики;</w:t>
      </w:r>
    </w:p>
    <w:p w14:paraId="601B7360" w14:textId="77777777" w:rsidR="00DC47DE" w:rsidRPr="00405F42" w:rsidRDefault="00DC47DE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05F42">
        <w:rPr>
          <w:rFonts w:eastAsiaTheme="minorHAnsi"/>
          <w:sz w:val="28"/>
          <w:szCs w:val="28"/>
          <w:lang w:eastAsia="en-US"/>
        </w:rPr>
        <w:t xml:space="preserve">предлагать </w:t>
      </w:r>
      <w:r w:rsidR="009923D7">
        <w:rPr>
          <w:rFonts w:eastAsiaTheme="minorHAnsi"/>
          <w:sz w:val="28"/>
          <w:szCs w:val="28"/>
          <w:lang w:eastAsia="en-US"/>
        </w:rPr>
        <w:t>Субъекту</w:t>
      </w:r>
      <w:r w:rsidRPr="00405F42">
        <w:rPr>
          <w:rFonts w:eastAsiaTheme="minorHAnsi"/>
          <w:sz w:val="28"/>
          <w:szCs w:val="28"/>
          <w:lang w:eastAsia="en-US"/>
        </w:rPr>
        <w:t xml:space="preserve"> оформить персональное письменное согласие на обработку</w:t>
      </w:r>
      <w:r w:rsidR="00C134E7">
        <w:rPr>
          <w:rFonts w:eastAsiaTheme="minorHAnsi"/>
          <w:sz w:val="28"/>
          <w:szCs w:val="28"/>
          <w:lang w:eastAsia="en-US"/>
        </w:rPr>
        <w:t xml:space="preserve"> и/или </w:t>
      </w:r>
      <w:r w:rsidRPr="00405F42">
        <w:rPr>
          <w:rFonts w:eastAsiaTheme="minorHAnsi"/>
          <w:sz w:val="28"/>
          <w:szCs w:val="28"/>
          <w:lang w:eastAsia="en-US"/>
        </w:rPr>
        <w:t>передачу</w:t>
      </w:r>
      <w:r w:rsidR="00C134E7">
        <w:rPr>
          <w:rFonts w:eastAsiaTheme="minorHAnsi"/>
          <w:sz w:val="28"/>
          <w:szCs w:val="28"/>
          <w:lang w:eastAsia="en-US"/>
        </w:rPr>
        <w:t xml:space="preserve"> (распространение)</w:t>
      </w:r>
      <w:r w:rsidRPr="00405F42">
        <w:rPr>
          <w:rFonts w:eastAsiaTheme="minorHAnsi"/>
          <w:sz w:val="28"/>
          <w:szCs w:val="28"/>
          <w:lang w:eastAsia="en-US"/>
        </w:rPr>
        <w:t xml:space="preserve">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405F42">
        <w:rPr>
          <w:rFonts w:eastAsiaTheme="minorHAnsi"/>
          <w:sz w:val="28"/>
          <w:szCs w:val="28"/>
          <w:lang w:eastAsia="en-US"/>
        </w:rPr>
        <w:t>;</w:t>
      </w:r>
    </w:p>
    <w:p w14:paraId="18261A59" w14:textId="77777777" w:rsidR="00DC47DE" w:rsidRPr="00405F42" w:rsidRDefault="00DC47DE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05F42">
        <w:rPr>
          <w:rFonts w:eastAsiaTheme="minorHAnsi"/>
          <w:sz w:val="28"/>
          <w:szCs w:val="28"/>
          <w:lang w:eastAsia="en-US"/>
        </w:rPr>
        <w:t xml:space="preserve">отказывать в предоставлении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405F42">
        <w:rPr>
          <w:rFonts w:eastAsiaTheme="minorHAnsi"/>
          <w:sz w:val="28"/>
          <w:szCs w:val="28"/>
          <w:lang w:eastAsia="en-US"/>
        </w:rPr>
        <w:t xml:space="preserve"> в случаях, предусмотренных частью 6 статьи 14 и частью 2 статьи 20 </w:t>
      </w:r>
      <w:r w:rsidR="00EA48FE">
        <w:rPr>
          <w:rFonts w:eastAsiaTheme="minorHAnsi"/>
          <w:sz w:val="28"/>
          <w:szCs w:val="28"/>
          <w:lang w:eastAsia="en-US"/>
        </w:rPr>
        <w:t>Закона о персональных данных</w:t>
      </w:r>
      <w:r w:rsidRPr="00405F42">
        <w:rPr>
          <w:rFonts w:eastAsiaTheme="minorHAnsi"/>
          <w:sz w:val="28"/>
          <w:szCs w:val="28"/>
          <w:lang w:eastAsia="en-US"/>
        </w:rPr>
        <w:t>;</w:t>
      </w:r>
    </w:p>
    <w:p w14:paraId="08CD851A" w14:textId="77777777" w:rsidR="00201B34" w:rsidRPr="00405F42" w:rsidRDefault="00201B34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05F42">
        <w:rPr>
          <w:rFonts w:eastAsiaTheme="minorHAnsi"/>
          <w:sz w:val="28"/>
          <w:szCs w:val="28"/>
          <w:lang w:eastAsia="en-US"/>
        </w:rPr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r w:rsidR="00EA48FE">
        <w:rPr>
          <w:rFonts w:eastAsiaTheme="minorHAnsi"/>
          <w:sz w:val="28"/>
          <w:szCs w:val="28"/>
          <w:lang w:eastAsia="en-US"/>
        </w:rPr>
        <w:t>Законом о персональных данных</w:t>
      </w:r>
      <w:r w:rsidRPr="00405F42">
        <w:rPr>
          <w:rFonts w:eastAsiaTheme="minorHAnsi"/>
          <w:sz w:val="28"/>
          <w:szCs w:val="28"/>
          <w:lang w:eastAsia="en-US"/>
        </w:rPr>
        <w:t xml:space="preserve"> и принятыми в соответствии с ним нормативными правовыми актами, если иное не предусмотрено </w:t>
      </w:r>
      <w:r w:rsidR="00EA48FE">
        <w:rPr>
          <w:rFonts w:eastAsiaTheme="minorHAnsi"/>
          <w:sz w:val="28"/>
          <w:szCs w:val="28"/>
          <w:lang w:eastAsia="en-US"/>
        </w:rPr>
        <w:t>Законом о персональных данных</w:t>
      </w:r>
      <w:r w:rsidRPr="00405F42">
        <w:rPr>
          <w:rFonts w:eastAsiaTheme="minorHAnsi"/>
          <w:sz w:val="28"/>
          <w:szCs w:val="28"/>
          <w:lang w:eastAsia="en-US"/>
        </w:rPr>
        <w:t xml:space="preserve"> или другими федеральными законами;</w:t>
      </w:r>
    </w:p>
    <w:p w14:paraId="4F77F5D6" w14:textId="77777777" w:rsidR="00201B34" w:rsidRPr="00405F42" w:rsidRDefault="00201B34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05F42">
        <w:rPr>
          <w:rFonts w:eastAsiaTheme="minorHAnsi"/>
          <w:sz w:val="28"/>
          <w:szCs w:val="28"/>
          <w:lang w:eastAsia="en-US"/>
        </w:rPr>
        <w:t xml:space="preserve">поручить обработку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="009923D7">
        <w:rPr>
          <w:rFonts w:eastAsiaTheme="minorHAnsi"/>
          <w:sz w:val="28"/>
          <w:szCs w:val="28"/>
          <w:lang w:eastAsia="en-US"/>
        </w:rPr>
        <w:t xml:space="preserve"> другому лицу с согласия Субъекта</w:t>
      </w:r>
      <w:r w:rsidRPr="00405F42">
        <w:rPr>
          <w:rFonts w:eastAsiaTheme="minorHAnsi"/>
          <w:sz w:val="28"/>
          <w:szCs w:val="28"/>
          <w:lang w:eastAsia="en-US"/>
        </w:rPr>
        <w:t xml:space="preserve">, если иное не предусмотрено федеральным законом, на основании заключаемого с этим лицом договора. Лицо, осуществляющее обработку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405F42">
        <w:rPr>
          <w:rFonts w:eastAsiaTheme="minorHAnsi"/>
          <w:sz w:val="28"/>
          <w:szCs w:val="28"/>
          <w:lang w:eastAsia="en-US"/>
        </w:rPr>
        <w:t xml:space="preserve"> по поручению Оператора, обязано соблюдать принципы и правила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405F42">
        <w:rPr>
          <w:rFonts w:eastAsiaTheme="minorHAnsi"/>
          <w:sz w:val="28"/>
          <w:szCs w:val="28"/>
          <w:lang w:eastAsia="en-US"/>
        </w:rPr>
        <w:t xml:space="preserve">, предусмотренные Законом о персональных данных, соблюдать конфиденциальность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405F42">
        <w:rPr>
          <w:rFonts w:eastAsiaTheme="minorHAnsi"/>
          <w:sz w:val="28"/>
          <w:szCs w:val="28"/>
          <w:lang w:eastAsia="en-US"/>
        </w:rPr>
        <w:t>, принимать необходимые меры, направленные на обеспечение выполнения обязанностей, предусмотренных Законом о персональных данных;</w:t>
      </w:r>
    </w:p>
    <w:p w14:paraId="481EDFD8" w14:textId="77777777" w:rsidR="00201B34" w:rsidRPr="00405F42" w:rsidRDefault="00201B34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05F42">
        <w:rPr>
          <w:rFonts w:eastAsiaTheme="minorHAnsi"/>
          <w:sz w:val="28"/>
          <w:szCs w:val="28"/>
          <w:lang w:eastAsia="en-US"/>
        </w:rPr>
        <w:t xml:space="preserve">в случае отзыва </w:t>
      </w:r>
      <w:r w:rsidR="009923D7">
        <w:rPr>
          <w:rFonts w:eastAsiaTheme="minorHAnsi"/>
          <w:sz w:val="28"/>
          <w:szCs w:val="28"/>
          <w:lang w:eastAsia="en-US"/>
        </w:rPr>
        <w:t>Субъектом</w:t>
      </w:r>
      <w:r w:rsidRPr="00405F42">
        <w:rPr>
          <w:rFonts w:eastAsiaTheme="minorHAnsi"/>
          <w:sz w:val="28"/>
          <w:szCs w:val="28"/>
          <w:lang w:eastAsia="en-US"/>
        </w:rPr>
        <w:t xml:space="preserve"> согласия на обработку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405F42">
        <w:rPr>
          <w:rFonts w:eastAsiaTheme="minorHAnsi"/>
          <w:sz w:val="28"/>
          <w:szCs w:val="28"/>
          <w:lang w:eastAsia="en-US"/>
        </w:rPr>
        <w:t xml:space="preserve"> Оператор вправе продолжить обработку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405F42">
        <w:rPr>
          <w:rFonts w:eastAsiaTheme="minorHAnsi"/>
          <w:sz w:val="28"/>
          <w:szCs w:val="28"/>
          <w:lang w:eastAsia="en-US"/>
        </w:rPr>
        <w:t xml:space="preserve"> без согласия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 w:rsidRPr="00405F42">
        <w:rPr>
          <w:rFonts w:eastAsiaTheme="minorHAnsi"/>
          <w:sz w:val="28"/>
          <w:szCs w:val="28"/>
          <w:lang w:eastAsia="en-US"/>
        </w:rPr>
        <w:t xml:space="preserve"> при наличии оснований, указанных в Законе о персональных данных;</w:t>
      </w:r>
    </w:p>
    <w:p w14:paraId="637E37C9" w14:textId="77777777" w:rsidR="00FD018C" w:rsidRDefault="00DC47DE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05F42">
        <w:rPr>
          <w:rFonts w:eastAsiaTheme="minorHAnsi"/>
          <w:sz w:val="28"/>
          <w:szCs w:val="28"/>
          <w:lang w:eastAsia="en-US"/>
        </w:rPr>
        <w:t xml:space="preserve">привлекать к дисциплинарной ответственности </w:t>
      </w:r>
      <w:r w:rsidR="00E06C2F" w:rsidRPr="00405F42">
        <w:rPr>
          <w:rFonts w:eastAsiaTheme="minorHAnsi"/>
          <w:sz w:val="28"/>
          <w:szCs w:val="28"/>
          <w:lang w:eastAsia="en-US"/>
        </w:rPr>
        <w:t>Работник</w:t>
      </w:r>
      <w:r w:rsidRPr="00405F42">
        <w:rPr>
          <w:rFonts w:eastAsiaTheme="minorHAnsi"/>
          <w:sz w:val="28"/>
          <w:szCs w:val="28"/>
          <w:lang w:eastAsia="en-US"/>
        </w:rPr>
        <w:t xml:space="preserve">ов </w:t>
      </w:r>
      <w:r w:rsidR="00C134E7">
        <w:rPr>
          <w:rFonts w:eastAsiaTheme="minorHAnsi"/>
          <w:sz w:val="28"/>
          <w:szCs w:val="28"/>
          <w:lang w:eastAsia="en-US"/>
        </w:rPr>
        <w:t>Общества</w:t>
      </w:r>
      <w:r w:rsidRPr="00405F42">
        <w:rPr>
          <w:rFonts w:eastAsiaTheme="minorHAnsi"/>
          <w:sz w:val="28"/>
          <w:szCs w:val="28"/>
          <w:lang w:eastAsia="en-US"/>
        </w:rPr>
        <w:t xml:space="preserve">, к должностным обязанностям которых относится обработка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405F42">
        <w:rPr>
          <w:rFonts w:eastAsiaTheme="minorHAnsi"/>
          <w:sz w:val="28"/>
          <w:szCs w:val="28"/>
          <w:lang w:eastAsia="en-US"/>
        </w:rPr>
        <w:t xml:space="preserve">, за нарушение требований к защите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063008">
        <w:rPr>
          <w:rFonts w:eastAsiaTheme="minorHAnsi"/>
          <w:sz w:val="28"/>
          <w:szCs w:val="28"/>
          <w:lang w:eastAsia="en-US"/>
        </w:rPr>
        <w:t>.</w:t>
      </w:r>
    </w:p>
    <w:p w14:paraId="7C2EFD72" w14:textId="77777777" w:rsidR="00F35F9E" w:rsidRDefault="00F35F9E" w:rsidP="00845C2A">
      <w:pPr>
        <w:pStyle w:val="ConsPlusNormal"/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14:paraId="31BE000B" w14:textId="77777777" w:rsidR="00C134E7" w:rsidRPr="00C134E7" w:rsidRDefault="00C134E7" w:rsidP="009B0A6A">
      <w:pPr>
        <w:pStyle w:val="1"/>
        <w:keepNext w:val="0"/>
        <w:keepLines w:val="0"/>
        <w:widowControl w:val="0"/>
        <w:numPr>
          <w:ilvl w:val="0"/>
          <w:numId w:val="4"/>
        </w:numPr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bookmarkStart w:id="8" w:name="_Toc127873026"/>
      <w:r w:rsidRPr="00C134E7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Права Субъектов персональных данных</w:t>
      </w:r>
      <w:bookmarkEnd w:id="8"/>
    </w:p>
    <w:p w14:paraId="611462C3" w14:textId="77777777" w:rsidR="00DC47DE" w:rsidRPr="005436B1" w:rsidRDefault="009923D7" w:rsidP="009B0A6A">
      <w:pPr>
        <w:pStyle w:val="ConsPlusNormal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Субъект</w:t>
      </w:r>
      <w:r w:rsidR="000E1824" w:rsidRPr="00C46AA4">
        <w:rPr>
          <w:sz w:val="28"/>
          <w:szCs w:val="28"/>
        </w:rPr>
        <w:t xml:space="preserve"> имеет право</w:t>
      </w:r>
      <w:r w:rsidR="00DC47DE" w:rsidRPr="00C46AA4">
        <w:rPr>
          <w:sz w:val="28"/>
          <w:szCs w:val="28"/>
        </w:rPr>
        <w:t>:</w:t>
      </w:r>
    </w:p>
    <w:p w14:paraId="661DB897" w14:textId="77777777" w:rsidR="008A7D04" w:rsidRDefault="008A7D04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доступ к его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D3F6C53" w14:textId="77777777" w:rsidR="008A7D04" w:rsidRDefault="008A7D04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получение информации, касающейся обработки его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52B5C1C" w14:textId="77777777" w:rsidR="008A7D04" w:rsidRDefault="008A7D04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обжалования действий или бездействий Оператора;</w:t>
      </w:r>
    </w:p>
    <w:p w14:paraId="0B795B3E" w14:textId="77777777" w:rsidR="008A7D04" w:rsidRDefault="009923D7" w:rsidP="00845C2A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Субъект</w:t>
      </w:r>
      <w:r w:rsidR="008A7D04">
        <w:rPr>
          <w:rFonts w:eastAsiaTheme="minorHAnsi"/>
          <w:sz w:val="28"/>
          <w:szCs w:val="28"/>
          <w:lang w:eastAsia="en-US"/>
        </w:rPr>
        <w:t xml:space="preserve"> имеет право на получение информации</w:t>
      </w:r>
      <w:r w:rsidR="000E1824" w:rsidRPr="00405F42">
        <w:rPr>
          <w:rFonts w:eastAsiaTheme="minorHAnsi"/>
          <w:sz w:val="28"/>
          <w:szCs w:val="28"/>
          <w:lang w:eastAsia="en-US"/>
        </w:rPr>
        <w:t>, касающ</w:t>
      </w:r>
      <w:r w:rsidR="008A7D04">
        <w:rPr>
          <w:rFonts w:eastAsiaTheme="minorHAnsi"/>
          <w:sz w:val="28"/>
          <w:szCs w:val="28"/>
          <w:lang w:eastAsia="en-US"/>
        </w:rPr>
        <w:t>ейся</w:t>
      </w:r>
      <w:r w:rsidR="000E1824" w:rsidRPr="00405F42">
        <w:rPr>
          <w:rFonts w:eastAsiaTheme="minorHAnsi"/>
          <w:sz w:val="28"/>
          <w:szCs w:val="28"/>
          <w:lang w:eastAsia="en-US"/>
        </w:rPr>
        <w:t xml:space="preserve"> обработки его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="000E1824" w:rsidRPr="00405F42">
        <w:rPr>
          <w:rFonts w:eastAsiaTheme="minorHAnsi"/>
          <w:sz w:val="28"/>
          <w:szCs w:val="28"/>
          <w:lang w:eastAsia="en-US"/>
        </w:rPr>
        <w:t xml:space="preserve">, </w:t>
      </w:r>
      <w:r w:rsidR="008A7D04">
        <w:rPr>
          <w:rFonts w:eastAsiaTheme="minorHAnsi"/>
          <w:sz w:val="28"/>
          <w:szCs w:val="28"/>
          <w:lang w:eastAsia="en-US"/>
        </w:rPr>
        <w:t>в том числе содержащей:</w:t>
      </w:r>
    </w:p>
    <w:p w14:paraId="49AE0E6C" w14:textId="77777777" w:rsidR="008A7D04" w:rsidRDefault="008A7D04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подтверждение факта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 xml:space="preserve"> Оператором;</w:t>
      </w:r>
    </w:p>
    <w:p w14:paraId="356C2837" w14:textId="77777777" w:rsidR="008A7D04" w:rsidRDefault="008A7D04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правовые основания и цели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14F9DCD" w14:textId="77777777" w:rsidR="008A7D04" w:rsidRDefault="008A7D04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цели, применяемые Оператором способы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6657074" w14:textId="77777777" w:rsidR="008A7D04" w:rsidRDefault="008A7D04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лицах (за исключением Работников Общества), которые имеют доступ к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 xml:space="preserve"> или которым могут быть раскрыты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 xml:space="preserve"> на основании договора с Оператором или на основании действующего законодательства</w:t>
      </w:r>
      <w:r w:rsidR="00C73216">
        <w:rPr>
          <w:rFonts w:eastAsiaTheme="minorHAnsi"/>
          <w:sz w:val="28"/>
          <w:szCs w:val="28"/>
          <w:lang w:eastAsia="en-US"/>
        </w:rPr>
        <w:t>;</w:t>
      </w:r>
    </w:p>
    <w:p w14:paraId="6C97E7B5" w14:textId="7A4ABDFF" w:rsidR="00C73216" w:rsidRDefault="00C73216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обрабатываемые </w:t>
      </w:r>
      <w:r w:rsidR="009C5487">
        <w:rPr>
          <w:rFonts w:eastAsiaTheme="minorHAnsi"/>
          <w:sz w:val="28"/>
          <w:szCs w:val="28"/>
          <w:lang w:eastAsia="en-US"/>
        </w:rPr>
        <w:t>Субъектом</w:t>
      </w:r>
      <w:r w:rsidR="009C5487" w:rsidDel="00780207">
        <w:rPr>
          <w:rFonts w:eastAsiaTheme="minorHAnsi"/>
          <w:sz w:val="28"/>
          <w:szCs w:val="28"/>
          <w:lang w:eastAsia="en-US"/>
        </w:rPr>
        <w:t xml:space="preserve">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>, источник их получения, если иной порядок представления таких данных не предусмотрен действующим законодательством;</w:t>
      </w:r>
    </w:p>
    <w:p w14:paraId="1AA0F53B" w14:textId="77777777" w:rsidR="00C73216" w:rsidRDefault="00C73216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сроки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>, в том числе сроки их хранения;</w:t>
      </w:r>
    </w:p>
    <w:p w14:paraId="2BEC9042" w14:textId="77777777" w:rsidR="00C73216" w:rsidRDefault="00C73216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осуществления </w:t>
      </w:r>
      <w:r w:rsidR="009923D7">
        <w:rPr>
          <w:rFonts w:eastAsiaTheme="minorHAnsi"/>
          <w:sz w:val="28"/>
          <w:szCs w:val="28"/>
          <w:lang w:eastAsia="en-US"/>
        </w:rPr>
        <w:t>Субъектом</w:t>
      </w:r>
      <w:r>
        <w:rPr>
          <w:rFonts w:eastAsiaTheme="minorHAnsi"/>
          <w:sz w:val="28"/>
          <w:szCs w:val="28"/>
          <w:lang w:eastAsia="en-US"/>
        </w:rPr>
        <w:t xml:space="preserve"> прав, предусмотренных действующим законодательством;</w:t>
      </w:r>
    </w:p>
    <w:p w14:paraId="2D66F3D1" w14:textId="77777777" w:rsidR="00C73216" w:rsidRDefault="00C73216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информацию об осуществлённой или о предполагаемой трансграничной передаче данных;</w:t>
      </w:r>
    </w:p>
    <w:p w14:paraId="61A46979" w14:textId="77777777" w:rsidR="008A7D04" w:rsidRDefault="00C73216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наименование или фамилию, имя, отчество и адрес лица, осуществляющего обработку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 xml:space="preserve"> по поручению Оператора, если обработка поручена или будет поручена такому лицу;</w:t>
      </w:r>
    </w:p>
    <w:p w14:paraId="7B6F2AE8" w14:textId="77777777" w:rsidR="00C73216" w:rsidRDefault="00C73216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сведения, предусмотренные действующим законодательством.</w:t>
      </w:r>
    </w:p>
    <w:p w14:paraId="72CE1252" w14:textId="77777777" w:rsidR="008A7D04" w:rsidRDefault="00C73216" w:rsidP="00845C2A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>
        <w:rPr>
          <w:rFonts w:eastAsiaTheme="minorHAnsi"/>
          <w:sz w:val="28"/>
          <w:szCs w:val="28"/>
          <w:lang w:eastAsia="en-US"/>
        </w:rPr>
        <w:t xml:space="preserve"> на доступ к его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 xml:space="preserve"> может быть ограничено в соответствии с действующим законодательством, в том числе если доступ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>
        <w:rPr>
          <w:rFonts w:eastAsiaTheme="minorHAnsi"/>
          <w:sz w:val="28"/>
          <w:szCs w:val="28"/>
          <w:lang w:eastAsia="en-US"/>
        </w:rPr>
        <w:t xml:space="preserve"> к его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 xml:space="preserve"> нарушает права и законные интересы третьих лиц.</w:t>
      </w:r>
    </w:p>
    <w:p w14:paraId="66A1C05C" w14:textId="77777777" w:rsidR="00C73216" w:rsidRDefault="00C73216" w:rsidP="00845C2A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</w:t>
      </w:r>
      <w:r w:rsidR="009923D7">
        <w:rPr>
          <w:rFonts w:eastAsiaTheme="minorHAnsi"/>
          <w:sz w:val="28"/>
          <w:szCs w:val="28"/>
          <w:lang w:eastAsia="en-US"/>
        </w:rPr>
        <w:t>Субъект</w:t>
      </w:r>
      <w:r>
        <w:rPr>
          <w:rFonts w:eastAsiaTheme="minorHAnsi"/>
          <w:sz w:val="28"/>
          <w:szCs w:val="28"/>
          <w:lang w:eastAsia="en-US"/>
        </w:rPr>
        <w:t xml:space="preserve"> считает, что Оператор осуществляет обработку его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 xml:space="preserve"> с нарушением требований действующего законодательства или иным образом нарушает его прав и свободы, </w:t>
      </w:r>
      <w:r w:rsidR="009923D7">
        <w:rPr>
          <w:rFonts w:eastAsiaTheme="minorHAnsi"/>
          <w:sz w:val="28"/>
          <w:szCs w:val="28"/>
          <w:lang w:eastAsia="en-US"/>
        </w:rPr>
        <w:t>Субъект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действия или бездействия Оператора в уполномоченный орган по защите прав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 w:rsidR="005436B1">
        <w:rPr>
          <w:rFonts w:eastAsiaTheme="minorHAnsi"/>
          <w:sz w:val="28"/>
          <w:szCs w:val="28"/>
          <w:lang w:eastAsia="en-US"/>
        </w:rPr>
        <w:t xml:space="preserve"> или в судебном порядке.</w:t>
      </w:r>
    </w:p>
    <w:p w14:paraId="665D6AE7" w14:textId="77777777" w:rsidR="005436B1" w:rsidRDefault="009923D7" w:rsidP="00845C2A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Субъект</w:t>
      </w:r>
      <w:r w:rsidR="005436B1">
        <w:rPr>
          <w:rFonts w:eastAsiaTheme="minorHAnsi"/>
          <w:sz w:val="28"/>
          <w:szCs w:val="28"/>
          <w:lang w:eastAsia="en-US"/>
        </w:rPr>
        <w:t xml:space="preserve">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14:paraId="28DB05D2" w14:textId="77777777" w:rsidR="005436B1" w:rsidRDefault="009923D7" w:rsidP="00845C2A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Субъект</w:t>
      </w:r>
      <w:r w:rsidR="005436B1">
        <w:rPr>
          <w:rFonts w:eastAsiaTheme="minorHAnsi"/>
          <w:sz w:val="28"/>
          <w:szCs w:val="28"/>
          <w:lang w:eastAsia="en-US"/>
        </w:rPr>
        <w:t xml:space="preserve"> вправе требовать от Оператора уточнения его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="005436B1">
        <w:rPr>
          <w:rFonts w:eastAsiaTheme="minorHAnsi"/>
          <w:sz w:val="28"/>
          <w:szCs w:val="28"/>
          <w:lang w:eastAsia="en-US"/>
        </w:rPr>
        <w:t xml:space="preserve">, их блокирования или уничтожения в случае, если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="005436B1">
        <w:rPr>
          <w:rFonts w:eastAsiaTheme="minorHAnsi"/>
          <w:sz w:val="28"/>
          <w:szCs w:val="28"/>
          <w:lang w:eastAsia="en-US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57B2453" w14:textId="77777777" w:rsidR="005436B1" w:rsidRDefault="009923D7" w:rsidP="00845C2A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Субъект</w:t>
      </w:r>
      <w:r w:rsidR="005436B1">
        <w:rPr>
          <w:rFonts w:eastAsiaTheme="minorHAnsi"/>
          <w:sz w:val="28"/>
          <w:szCs w:val="28"/>
          <w:lang w:eastAsia="en-US"/>
        </w:rPr>
        <w:t xml:space="preserve"> имеет право отправить Оператору запрос</w:t>
      </w:r>
      <w:r>
        <w:rPr>
          <w:rFonts w:eastAsiaTheme="minorHAnsi"/>
          <w:sz w:val="28"/>
          <w:szCs w:val="28"/>
          <w:lang w:eastAsia="en-US"/>
        </w:rPr>
        <w:t xml:space="preserve"> на предоставление необходимых С</w:t>
      </w:r>
      <w:r w:rsidR="005436B1">
        <w:rPr>
          <w:rFonts w:eastAsiaTheme="minorHAnsi"/>
          <w:sz w:val="28"/>
          <w:szCs w:val="28"/>
          <w:lang w:eastAsia="en-US"/>
        </w:rPr>
        <w:t xml:space="preserve">убъекту сведений, содержащих информацию об обработке его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="005436B1">
        <w:rPr>
          <w:rFonts w:eastAsiaTheme="minorHAnsi"/>
          <w:sz w:val="28"/>
          <w:szCs w:val="28"/>
          <w:lang w:eastAsia="en-US"/>
        </w:rPr>
        <w:t>.</w:t>
      </w:r>
    </w:p>
    <w:p w14:paraId="102D7898" w14:textId="77777777" w:rsidR="005436B1" w:rsidRDefault="005436B1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Запрос должен содержать номер основного документа, удостоверяющего личность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>
        <w:rPr>
          <w:rFonts w:eastAsiaTheme="minorHAnsi"/>
          <w:sz w:val="28"/>
          <w:szCs w:val="28"/>
          <w:lang w:eastAsia="en-US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</w:t>
      </w:r>
      <w:r w:rsidR="0062302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>
        <w:rPr>
          <w:rFonts w:eastAsiaTheme="minorHAnsi"/>
          <w:sz w:val="28"/>
          <w:szCs w:val="28"/>
          <w:lang w:eastAsia="en-US"/>
        </w:rPr>
        <w:t xml:space="preserve"> в отношениях с Оператором (номер договора, дата заключения договора), либо сведения, иным образом подтверждающие факт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rFonts w:eastAsiaTheme="minorHAnsi"/>
          <w:sz w:val="28"/>
          <w:szCs w:val="28"/>
          <w:lang w:eastAsia="en-US"/>
        </w:rPr>
        <w:t xml:space="preserve"> Оператором, подпись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>
        <w:rPr>
          <w:rFonts w:eastAsiaTheme="minorHAnsi"/>
          <w:sz w:val="28"/>
          <w:szCs w:val="28"/>
          <w:lang w:eastAsia="en-US"/>
        </w:rPr>
        <w:t xml:space="preserve"> или его представителя.</w:t>
      </w:r>
    </w:p>
    <w:p w14:paraId="3B781D2F" w14:textId="77777777" w:rsidR="005436B1" w:rsidRDefault="005436B1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Запрос может быть направлен </w:t>
      </w:r>
      <w:r w:rsidR="0062302D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форме электронного документа и подписан электронной подписью в соответствии с законодательством Российской Федерации.</w:t>
      </w:r>
    </w:p>
    <w:p w14:paraId="0A04763C" w14:textId="77777777" w:rsidR="00BF1E6E" w:rsidRDefault="00BF1E6E">
      <w:pPr>
        <w:pStyle w:val="ConsPlusNormal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8388D53" w14:textId="77777777" w:rsidR="00E06C2F" w:rsidRDefault="009F3E56" w:rsidP="00845C2A">
      <w:pPr>
        <w:pStyle w:val="1"/>
        <w:keepNext w:val="0"/>
        <w:keepLines w:val="0"/>
        <w:widowControl w:val="0"/>
        <w:numPr>
          <w:ilvl w:val="0"/>
          <w:numId w:val="4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27873027"/>
      <w:r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E06C2F" w:rsidRPr="00E06C2F">
        <w:rPr>
          <w:rFonts w:ascii="Times New Roman" w:hAnsi="Times New Roman" w:cs="Times New Roman"/>
          <w:b/>
          <w:color w:val="auto"/>
          <w:sz w:val="28"/>
          <w:szCs w:val="28"/>
        </w:rPr>
        <w:t>атегории обрабатываемых персональных данных</w:t>
      </w:r>
      <w:bookmarkEnd w:id="9"/>
    </w:p>
    <w:p w14:paraId="5C928576" w14:textId="77777777" w:rsidR="00D60E93" w:rsidRDefault="008856D3" w:rsidP="00845C2A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</w:t>
      </w:r>
      <w:r w:rsidR="00D6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обработку следующих категорий </w:t>
      </w:r>
      <w:r w:rsidR="00780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D6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Работников: </w:t>
      </w:r>
    </w:p>
    <w:p w14:paraId="7C16F7AD" w14:textId="5A85EE46" w:rsidR="00D60E93" w:rsidRPr="00D60E93" w:rsidRDefault="00D60E93" w:rsidP="00845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9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 w:rsidR="003106C4" w:rsidRPr="003106C4">
        <w:t xml:space="preserve"> </w:t>
      </w:r>
      <w:r w:rsidR="003106C4" w:rsidRPr="00310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изменения фамилии, имени и отчества</w:t>
      </w:r>
      <w:r w:rsidRPr="00D6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рождения, </w:t>
      </w:r>
      <w:r w:rsidR="003106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06C4" w:rsidRPr="0031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гражданство, в том числе гражданство других государств; </w:t>
      </w:r>
      <w:r w:rsidRPr="00D6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профессия, место рождения, паспортные данные, адрес постоянной регистрации, адрес временной регистрации, </w:t>
      </w:r>
      <w:r w:rsidR="003106C4" w:rsidRPr="00310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(ИНН),</w:t>
      </w:r>
      <w:r w:rsidR="003106C4" w:rsidRPr="00310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страхового свидетельства государственного пенсионного страхования,</w:t>
      </w:r>
      <w:r w:rsidR="0031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E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мобильный номер, адрес личной электронной почты знание иностранных языков сведения об образовании (образовательная организация, факультет); данные документов об образовании, квалификации, профессиональной подготовке, сведения о повышении квалификации; сведения о предыдущих местах работы (периоды, организации, сведения о трудовом стаже), доходах с предыдущих мест работы</w:t>
      </w:r>
      <w:r w:rsidR="003574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74CA" w:rsidRPr="003574CA">
        <w:t xml:space="preserve"> </w:t>
      </w:r>
      <w:r w:rsidR="003574CA" w:rsidRPr="0035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выполняемая работа с начала трудовой деятельности. В том числе дата поступления и дата увольнения, наименование должности, подразделения и организации, указание </w:t>
      </w:r>
      <w:r w:rsidR="003574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организации,</w:t>
      </w:r>
      <w:r w:rsidR="003574CA" w:rsidRPr="0035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воинской обязаннос</w:t>
      </w:r>
      <w:r w:rsidR="003574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в том числе воинское звание,</w:t>
      </w:r>
      <w:r w:rsidR="003574CA" w:rsidRPr="0035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допусках к государственной тайне,</w:t>
      </w:r>
      <w:r w:rsidR="003574CA" w:rsidRPr="00357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государственные наград</w:t>
      </w:r>
      <w:r w:rsidR="0035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иные награды и знаки отличия, </w:t>
      </w:r>
      <w:r w:rsidRPr="00D6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4CA" w:rsidRPr="003574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 пол; возраст, семейное положение, сведения о членах семьи, которые могут понадобиться работодателю для предоставления льгот, предусмотренных трудовым и налоговым законодательством, степень родства. С</w:t>
      </w:r>
      <w:r w:rsidRPr="003574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пециальные</w:t>
      </w:r>
      <w:r w:rsidRPr="00D6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="00780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D60E9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состояние здоровья</w:t>
      </w:r>
      <w:r w:rsidR="00357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4C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60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иометрические персональные данные: цветное фотографическое изображение лица и видеоизображение,</w:t>
      </w:r>
      <w:r w:rsidR="0035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рост, размер одежды, размер обуви, размер </w:t>
      </w:r>
      <w:r w:rsidR="001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окружности </w:t>
      </w:r>
      <w:r w:rsidR="003574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головы.</w:t>
      </w:r>
    </w:p>
    <w:p w14:paraId="182892B3" w14:textId="77777777" w:rsidR="00CB3BD9" w:rsidRDefault="00D60E93" w:rsidP="00845C2A">
      <w:pPr>
        <w:pStyle w:val="a3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осуществляет обработку следующих категорий </w:t>
      </w:r>
      <w:r w:rsidR="00780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D6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и соискателей</w:t>
      </w:r>
      <w:r w:rsidRPr="00D60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909166" w14:textId="77777777" w:rsidR="00D60E93" w:rsidRPr="00CB3BD9" w:rsidRDefault="00D60E93" w:rsidP="00845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отчество, дата рождения, образование, профессия, место рождения, паспортные данные, адрес постоянной регистрации, адрес временной регистрации, личный мобильный номер, адрес личной электронной почты знание иностранных языков сведения об образовании (образовательная организация, факультет); данные документов об образовании, квалификации, профессиональной подготовке, сведения о повышении квалификации; сведения о предыдущих местах работы (периоды, организации, сведения о трудовом стаже), доходах с предыдущих мест работы; специальные категории </w:t>
      </w:r>
      <w:r w:rsidR="00780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CB3BD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состояние здоровья; биометрические персональные данные: цветное фотографическое изображение лица и видеоизображение, а также: пол; возраст, семейное положение, сведения о членах семьи.</w:t>
      </w:r>
    </w:p>
    <w:p w14:paraId="3026F4FC" w14:textId="77777777" w:rsidR="00D60E93" w:rsidRDefault="00D60E93" w:rsidP="00845C2A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осуществляет обработку следующих категорий </w:t>
      </w:r>
      <w:r w:rsidR="00780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родственников Работников:</w:t>
      </w:r>
    </w:p>
    <w:p w14:paraId="619135D8" w14:textId="77777777" w:rsidR="00CB3BD9" w:rsidRDefault="00CB3BD9" w:rsidP="00845C2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 дата рождения; специальные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r w:rsidR="00780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B3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здоровья; степень родства, семейное положение, сведения о членах семьи,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понадобиться Р</w:t>
      </w:r>
      <w:r w:rsidRPr="00CB3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аботодателю для предоставления льгот, предусмотренных трудовым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законодательством.</w:t>
      </w:r>
    </w:p>
    <w:p w14:paraId="1ACB988E" w14:textId="77777777" w:rsidR="00D60E93" w:rsidRPr="00CB3BD9" w:rsidRDefault="00CB3BD9" w:rsidP="00845C2A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осуществляет обработку следующих категорий </w:t>
      </w:r>
      <w:r w:rsidR="00780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B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лиц, с которыми трудовой договор расторгнут</w:t>
      </w:r>
      <w:r w:rsidR="009E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(бывшие работники)</w:t>
      </w:r>
      <w:r w:rsidRPr="00CB3B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A84772" w14:textId="77777777" w:rsidR="00C46AA4" w:rsidRDefault="00CB3BD9" w:rsidP="00845C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отчество; дата рождения; специальные категории </w:t>
      </w:r>
      <w:r w:rsidR="00780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CB3B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здоровья; степень родства, семейное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 иные данные которые О</w:t>
      </w:r>
      <w:r w:rsidRPr="00CB3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обрабатывать в соответствии с архивным и трудовым законодательством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расторжения трудового договора.</w:t>
      </w:r>
    </w:p>
    <w:p w14:paraId="45C99B4F" w14:textId="77777777" w:rsidR="00CC78B0" w:rsidRDefault="00C46AA4" w:rsidP="00845C2A">
      <w:pPr>
        <w:pStyle w:val="a3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</w:t>
      </w:r>
      <w:r w:rsidRPr="00CC7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C46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следующих категорий персональных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контрагентов, физических лиц, состоящих в договорных отношениях с Обществом, </w:t>
      </w:r>
      <w:r w:rsidR="00A12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сторонних организаций</w:t>
      </w:r>
      <w:r w:rsidR="00CC7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посетителей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CC78B0" w:rsidRPr="00CC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амилия, имя, отчество; фото изображения, </w:t>
      </w:r>
      <w:r w:rsidR="00CC7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рождения, адрес, паспортные данные, адрес постоянной регистрации, адрес временной регистрации, личный мобильный номер, адрес личной электронной почты.</w:t>
      </w:r>
    </w:p>
    <w:p w14:paraId="6257F6B2" w14:textId="77777777" w:rsidR="00BF1E6E" w:rsidRDefault="00BF1E6E" w:rsidP="00845C2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FF210" w14:textId="77777777" w:rsidR="00CB3BD9" w:rsidRDefault="00CB3BD9" w:rsidP="00845C2A">
      <w:pPr>
        <w:pStyle w:val="1"/>
        <w:keepNext w:val="0"/>
        <w:keepLines w:val="0"/>
        <w:widowControl w:val="0"/>
        <w:numPr>
          <w:ilvl w:val="0"/>
          <w:numId w:val="4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27873028"/>
      <w:r>
        <w:rPr>
          <w:rFonts w:ascii="Times New Roman" w:hAnsi="Times New Roman" w:cs="Times New Roman"/>
          <w:b/>
          <w:color w:val="auto"/>
          <w:sz w:val="28"/>
          <w:szCs w:val="28"/>
        </w:rPr>
        <w:t>Организация обеспечения защиты персональных данных</w:t>
      </w:r>
      <w:bookmarkEnd w:id="10"/>
    </w:p>
    <w:p w14:paraId="0A164321" w14:textId="77777777" w:rsidR="00CB3BD9" w:rsidRPr="00CC78B0" w:rsidRDefault="00D9142B" w:rsidP="00845C2A">
      <w:pPr>
        <w:pStyle w:val="a3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BD9" w:rsidRPr="00CC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задачам в области обеспечения безопасности </w:t>
      </w:r>
      <w:r w:rsidR="00780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CC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BD9" w:rsidRPr="00CC7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относится:</w:t>
      </w:r>
    </w:p>
    <w:p w14:paraId="131A115F" w14:textId="77777777" w:rsidR="00CB3BD9" w:rsidRPr="00CC78B0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78B0">
        <w:rPr>
          <w:rFonts w:eastAsiaTheme="minorHAnsi"/>
          <w:sz w:val="28"/>
          <w:szCs w:val="28"/>
          <w:lang w:eastAsia="en-US"/>
        </w:rPr>
        <w:t xml:space="preserve">определение актуальных угроз безопасности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CC78B0">
        <w:rPr>
          <w:rFonts w:eastAsiaTheme="minorHAnsi"/>
          <w:sz w:val="28"/>
          <w:szCs w:val="28"/>
          <w:lang w:eastAsia="en-US"/>
        </w:rPr>
        <w:t>;</w:t>
      </w:r>
    </w:p>
    <w:p w14:paraId="6A192ED1" w14:textId="77777777" w:rsidR="00CB3BD9" w:rsidRPr="009E446B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78B0">
        <w:rPr>
          <w:rFonts w:eastAsiaTheme="minorHAnsi"/>
          <w:sz w:val="28"/>
          <w:szCs w:val="28"/>
          <w:lang w:eastAsia="en-US"/>
        </w:rPr>
        <w:t>применение организационных и технических мер по обеспечению безопасности</w:t>
      </w:r>
      <w:r w:rsidR="009E446B">
        <w:rPr>
          <w:rFonts w:eastAsiaTheme="minorHAnsi"/>
          <w:sz w:val="28"/>
          <w:szCs w:val="28"/>
          <w:lang w:eastAsia="en-US"/>
        </w:rPr>
        <w:t xml:space="preserve">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9E446B">
        <w:rPr>
          <w:rFonts w:eastAsiaTheme="minorHAnsi"/>
          <w:sz w:val="28"/>
          <w:szCs w:val="28"/>
          <w:lang w:eastAsia="en-US"/>
        </w:rPr>
        <w:t xml:space="preserve"> при их обработке в информационных системах, необходимых для выполнения требований</w:t>
      </w:r>
      <w:r w:rsidR="00CC78B0" w:rsidRPr="009E446B">
        <w:rPr>
          <w:rFonts w:eastAsiaTheme="minorHAnsi"/>
          <w:sz w:val="28"/>
          <w:szCs w:val="28"/>
          <w:lang w:eastAsia="en-US"/>
        </w:rPr>
        <w:t xml:space="preserve"> </w:t>
      </w:r>
      <w:r w:rsidRPr="009E446B">
        <w:rPr>
          <w:rFonts w:eastAsiaTheme="minorHAnsi"/>
          <w:sz w:val="28"/>
          <w:szCs w:val="28"/>
          <w:lang w:eastAsia="en-US"/>
        </w:rPr>
        <w:t xml:space="preserve">к защите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9E446B">
        <w:rPr>
          <w:rFonts w:eastAsiaTheme="minorHAnsi"/>
          <w:sz w:val="28"/>
          <w:szCs w:val="28"/>
          <w:lang w:eastAsia="en-US"/>
        </w:rPr>
        <w:t xml:space="preserve"> данных, исполнение которых обеспечивает установленные законодательством</w:t>
      </w:r>
      <w:r w:rsidR="00CC78B0" w:rsidRPr="009E446B">
        <w:rPr>
          <w:rFonts w:eastAsiaTheme="minorHAnsi"/>
          <w:sz w:val="28"/>
          <w:szCs w:val="28"/>
          <w:lang w:eastAsia="en-US"/>
        </w:rPr>
        <w:t xml:space="preserve"> </w:t>
      </w:r>
      <w:r w:rsidRPr="009E446B">
        <w:rPr>
          <w:rFonts w:eastAsiaTheme="minorHAnsi"/>
          <w:sz w:val="28"/>
          <w:szCs w:val="28"/>
          <w:lang w:eastAsia="en-US"/>
        </w:rPr>
        <w:t xml:space="preserve">уровни защищенности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9E446B">
        <w:rPr>
          <w:rFonts w:eastAsiaTheme="minorHAnsi"/>
          <w:sz w:val="28"/>
          <w:szCs w:val="28"/>
          <w:lang w:eastAsia="en-US"/>
        </w:rPr>
        <w:t>;</w:t>
      </w:r>
    </w:p>
    <w:p w14:paraId="632608CD" w14:textId="77777777" w:rsidR="00CB3BD9" w:rsidRPr="00CC78B0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78B0">
        <w:rPr>
          <w:rFonts w:eastAsiaTheme="minorHAnsi"/>
          <w:sz w:val="28"/>
          <w:szCs w:val="28"/>
          <w:lang w:eastAsia="en-US"/>
        </w:rPr>
        <w:t>применение процедур оценки соответствия средств защиты информации;</w:t>
      </w:r>
    </w:p>
    <w:p w14:paraId="452C8A7F" w14:textId="77777777" w:rsidR="00CB3BD9" w:rsidRPr="00CC78B0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78B0">
        <w:rPr>
          <w:rFonts w:eastAsiaTheme="minorHAnsi"/>
          <w:sz w:val="28"/>
          <w:szCs w:val="28"/>
          <w:lang w:eastAsia="en-US"/>
        </w:rPr>
        <w:t xml:space="preserve">оценка эффективности принимаемых мер по обеспечению безопасности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CC78B0">
        <w:rPr>
          <w:rFonts w:eastAsiaTheme="minorHAnsi"/>
          <w:sz w:val="28"/>
          <w:szCs w:val="28"/>
          <w:lang w:eastAsia="en-US"/>
        </w:rPr>
        <w:t xml:space="preserve"> до</w:t>
      </w:r>
      <w:r w:rsidR="00CC78B0">
        <w:rPr>
          <w:rFonts w:eastAsiaTheme="minorHAnsi"/>
          <w:sz w:val="28"/>
          <w:szCs w:val="28"/>
          <w:lang w:eastAsia="en-US"/>
        </w:rPr>
        <w:t xml:space="preserve"> </w:t>
      </w:r>
      <w:r w:rsidRPr="00CC78B0">
        <w:rPr>
          <w:rFonts w:eastAsiaTheme="minorHAnsi"/>
          <w:sz w:val="28"/>
          <w:szCs w:val="28"/>
          <w:lang w:eastAsia="en-US"/>
        </w:rPr>
        <w:t>ввода в эксплуатацию информационной системы;</w:t>
      </w:r>
    </w:p>
    <w:p w14:paraId="58CA04CC" w14:textId="77777777" w:rsidR="00CB3BD9" w:rsidRPr="00CC78B0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78B0">
        <w:rPr>
          <w:rFonts w:eastAsiaTheme="minorHAnsi"/>
          <w:sz w:val="28"/>
          <w:szCs w:val="28"/>
          <w:lang w:eastAsia="en-US"/>
        </w:rPr>
        <w:t xml:space="preserve">учет машинных носителей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CC78B0">
        <w:rPr>
          <w:rFonts w:eastAsiaTheme="minorHAnsi"/>
          <w:sz w:val="28"/>
          <w:szCs w:val="28"/>
          <w:lang w:eastAsia="en-US"/>
        </w:rPr>
        <w:t>;</w:t>
      </w:r>
    </w:p>
    <w:p w14:paraId="5926FE11" w14:textId="77777777" w:rsidR="00CC78B0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78B0">
        <w:rPr>
          <w:rFonts w:eastAsiaTheme="minorHAnsi"/>
          <w:sz w:val="28"/>
          <w:szCs w:val="28"/>
          <w:lang w:eastAsia="en-US"/>
        </w:rPr>
        <w:t xml:space="preserve">обеспечение работоспособного функционирования компьютерной техники с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="00CC78B0">
        <w:rPr>
          <w:rFonts w:eastAsiaTheme="minorHAnsi"/>
          <w:sz w:val="28"/>
          <w:szCs w:val="28"/>
          <w:lang w:eastAsia="en-US"/>
        </w:rPr>
        <w:t xml:space="preserve"> </w:t>
      </w:r>
      <w:r w:rsidRPr="00CC78B0">
        <w:rPr>
          <w:rFonts w:eastAsiaTheme="minorHAnsi"/>
          <w:sz w:val="28"/>
          <w:szCs w:val="28"/>
          <w:lang w:eastAsia="en-US"/>
        </w:rPr>
        <w:t>в соответствии с эксплуатационной и технической документацией компьютерной техники и с</w:t>
      </w:r>
      <w:r w:rsidR="00CC78B0">
        <w:rPr>
          <w:rFonts w:eastAsiaTheme="minorHAnsi"/>
          <w:sz w:val="28"/>
          <w:szCs w:val="28"/>
          <w:lang w:eastAsia="en-US"/>
        </w:rPr>
        <w:t xml:space="preserve"> </w:t>
      </w:r>
      <w:r w:rsidRPr="00CC78B0">
        <w:rPr>
          <w:rFonts w:eastAsiaTheme="minorHAnsi"/>
          <w:sz w:val="28"/>
          <w:szCs w:val="28"/>
          <w:lang w:eastAsia="en-US"/>
        </w:rPr>
        <w:t>учетом технических требований информационных систем и средств защиты информации;</w:t>
      </w:r>
    </w:p>
    <w:p w14:paraId="47EDCAF6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обнаружение и регистрация фактов несанкционированного доступа к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,</w:t>
      </w:r>
      <w:r w:rsidR="00566BFE">
        <w:rPr>
          <w:rFonts w:eastAsiaTheme="minorHAnsi"/>
          <w:sz w:val="28"/>
          <w:szCs w:val="28"/>
          <w:lang w:eastAsia="en-US"/>
        </w:rPr>
        <w:t xml:space="preserve"> </w:t>
      </w:r>
      <w:r w:rsidRPr="00566BFE">
        <w:rPr>
          <w:rFonts w:eastAsiaTheme="minorHAnsi"/>
          <w:sz w:val="28"/>
          <w:szCs w:val="28"/>
          <w:lang w:eastAsia="en-US"/>
        </w:rPr>
        <w:t>несанкционированной повторной и дополнительной записи информации после ее извлечения</w:t>
      </w:r>
      <w:r w:rsidR="00566BFE">
        <w:rPr>
          <w:rFonts w:eastAsiaTheme="minorHAnsi"/>
          <w:sz w:val="28"/>
          <w:szCs w:val="28"/>
          <w:lang w:eastAsia="en-US"/>
        </w:rPr>
        <w:t xml:space="preserve"> </w:t>
      </w:r>
      <w:r w:rsidRPr="00566BFE">
        <w:rPr>
          <w:rFonts w:eastAsiaTheme="minorHAnsi"/>
          <w:sz w:val="28"/>
          <w:szCs w:val="28"/>
          <w:lang w:eastAsia="en-US"/>
        </w:rPr>
        <w:t xml:space="preserve">из информационной системы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 xml:space="preserve"> и принятие мер;</w:t>
      </w:r>
    </w:p>
    <w:p w14:paraId="089011B8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разработка (актуализация) документации на систему защиты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;</w:t>
      </w:r>
    </w:p>
    <w:p w14:paraId="1A0464DC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выбор и внедрение необходимых и достаточных мер и средств защиты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;</w:t>
      </w:r>
    </w:p>
    <w:p w14:paraId="359E1B6C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эксплуатация системы защиты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 xml:space="preserve"> в соответствии с документацией на нее;</w:t>
      </w:r>
    </w:p>
    <w:p w14:paraId="0D8ECD5D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учет применяемых средств защиты информации, эксплуатационной и технической документации к ним, носителей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;</w:t>
      </w:r>
    </w:p>
    <w:p w14:paraId="3A691512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восстановление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, модифицированных или удаленных, уничтоженных вследствие несанкционированного доступа к ним;</w:t>
      </w:r>
    </w:p>
    <w:p w14:paraId="6C5A146D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установление правил доступа к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, обрабатываемым в информационной</w:t>
      </w:r>
      <w:r w:rsidR="00566BFE">
        <w:rPr>
          <w:rFonts w:eastAsiaTheme="minorHAnsi"/>
          <w:sz w:val="28"/>
          <w:szCs w:val="28"/>
          <w:lang w:eastAsia="en-US"/>
        </w:rPr>
        <w:t xml:space="preserve"> </w:t>
      </w:r>
      <w:r w:rsidRPr="00566BFE">
        <w:rPr>
          <w:rFonts w:eastAsiaTheme="minorHAnsi"/>
          <w:sz w:val="28"/>
          <w:szCs w:val="28"/>
          <w:lang w:eastAsia="en-US"/>
        </w:rPr>
        <w:t>системе Общества, а также обеспечение регистрации и учета всех действий, совершаемых с</w:t>
      </w:r>
      <w:r w:rsidR="00566BFE">
        <w:rPr>
          <w:rFonts w:eastAsiaTheme="minorHAnsi"/>
          <w:sz w:val="28"/>
          <w:szCs w:val="28"/>
          <w:lang w:eastAsia="en-US"/>
        </w:rPr>
        <w:t xml:space="preserve">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 xml:space="preserve"> в информационной системе;</w:t>
      </w:r>
    </w:p>
    <w:p w14:paraId="56CE7EF9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контроль за принимаемыми мерами по обеспечению безопасности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 xml:space="preserve"> и уровней</w:t>
      </w:r>
      <w:r w:rsidR="00566BFE">
        <w:rPr>
          <w:rFonts w:eastAsiaTheme="minorHAnsi"/>
          <w:sz w:val="28"/>
          <w:szCs w:val="28"/>
          <w:lang w:eastAsia="en-US"/>
        </w:rPr>
        <w:t xml:space="preserve"> </w:t>
      </w:r>
      <w:r w:rsidRPr="00566BFE">
        <w:rPr>
          <w:rFonts w:eastAsiaTheme="minorHAnsi"/>
          <w:sz w:val="28"/>
          <w:szCs w:val="28"/>
          <w:lang w:eastAsia="en-US"/>
        </w:rPr>
        <w:t>защищенности информационных систем;</w:t>
      </w:r>
    </w:p>
    <w:p w14:paraId="4AEA0D85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сбор согласий на обработку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 xml:space="preserve"> с </w:t>
      </w:r>
      <w:r w:rsidR="009923D7">
        <w:rPr>
          <w:rFonts w:eastAsiaTheme="minorHAnsi"/>
          <w:sz w:val="28"/>
          <w:szCs w:val="28"/>
          <w:lang w:eastAsia="en-US"/>
        </w:rPr>
        <w:t xml:space="preserve">Субъектов </w:t>
      </w:r>
      <w:r w:rsidRPr="00566BFE">
        <w:rPr>
          <w:rFonts w:eastAsiaTheme="minorHAnsi"/>
          <w:sz w:val="28"/>
          <w:szCs w:val="28"/>
          <w:lang w:eastAsia="en-US"/>
        </w:rPr>
        <w:t>в случаях, установленных</w:t>
      </w:r>
      <w:r w:rsidR="00566BFE">
        <w:rPr>
          <w:rFonts w:eastAsiaTheme="minorHAnsi"/>
          <w:sz w:val="28"/>
          <w:szCs w:val="28"/>
          <w:lang w:eastAsia="en-US"/>
        </w:rPr>
        <w:t xml:space="preserve"> </w:t>
      </w:r>
      <w:r w:rsidRPr="00566BFE">
        <w:rPr>
          <w:rFonts w:eastAsiaTheme="minorHAnsi"/>
          <w:sz w:val="28"/>
          <w:szCs w:val="28"/>
          <w:lang w:eastAsia="en-US"/>
        </w:rPr>
        <w:t>законодательством;</w:t>
      </w:r>
    </w:p>
    <w:p w14:paraId="101572D9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разработка и актуализация Перечня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 xml:space="preserve"> обрабатываемых в</w:t>
      </w:r>
      <w:r w:rsidR="00566BFE">
        <w:rPr>
          <w:rFonts w:eastAsiaTheme="minorHAnsi"/>
          <w:sz w:val="28"/>
          <w:szCs w:val="28"/>
          <w:lang w:eastAsia="en-US"/>
        </w:rPr>
        <w:t xml:space="preserve"> </w:t>
      </w:r>
      <w:r w:rsidRPr="00566BFE">
        <w:rPr>
          <w:rFonts w:eastAsiaTheme="minorHAnsi"/>
          <w:sz w:val="28"/>
          <w:szCs w:val="28"/>
          <w:lang w:eastAsia="en-US"/>
        </w:rPr>
        <w:t>Обществом;</w:t>
      </w:r>
    </w:p>
    <w:p w14:paraId="21E3A5E8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контроль целей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 xml:space="preserve">, соответствия обрабатываемых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 xml:space="preserve"> целям</w:t>
      </w:r>
      <w:r w:rsidR="00566BFE">
        <w:rPr>
          <w:rFonts w:eastAsiaTheme="minorHAnsi"/>
          <w:sz w:val="28"/>
          <w:szCs w:val="28"/>
          <w:lang w:eastAsia="en-US"/>
        </w:rPr>
        <w:t xml:space="preserve"> </w:t>
      </w:r>
      <w:r w:rsidRPr="00566BFE">
        <w:rPr>
          <w:rFonts w:eastAsiaTheme="minorHAnsi"/>
          <w:sz w:val="28"/>
          <w:szCs w:val="28"/>
          <w:lang w:eastAsia="en-US"/>
        </w:rPr>
        <w:t>обработки;</w:t>
      </w:r>
    </w:p>
    <w:p w14:paraId="35607C2A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уничтожение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 xml:space="preserve"> в установленном порядке;</w:t>
      </w:r>
    </w:p>
    <w:p w14:paraId="51882AA7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оптимизация информационных и бизнес процессов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;</w:t>
      </w:r>
    </w:p>
    <w:p w14:paraId="6FD928E0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управление взаимодействиями с внешними контрагентами по вопросам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;</w:t>
      </w:r>
    </w:p>
    <w:p w14:paraId="7901FBE7" w14:textId="77777777" w:rsidR="00CB3BD9" w:rsidRPr="00566BFE" w:rsidRDefault="009923D7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взаимодействие с С</w:t>
      </w:r>
      <w:r w:rsidR="00CB3BD9" w:rsidRPr="00566BFE">
        <w:rPr>
          <w:rFonts w:eastAsiaTheme="minorHAnsi"/>
          <w:sz w:val="28"/>
          <w:szCs w:val="28"/>
          <w:lang w:eastAsia="en-US"/>
        </w:rPr>
        <w:t>убъектами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3BD9" w:rsidRPr="00566BFE">
        <w:rPr>
          <w:rFonts w:eastAsiaTheme="minorHAnsi"/>
          <w:sz w:val="28"/>
          <w:szCs w:val="28"/>
          <w:lang w:eastAsia="en-US"/>
        </w:rPr>
        <w:t xml:space="preserve">по вопросам обработки их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="00CB3BD9" w:rsidRPr="00566BFE">
        <w:rPr>
          <w:rFonts w:eastAsiaTheme="minorHAnsi"/>
          <w:sz w:val="28"/>
          <w:szCs w:val="28"/>
          <w:lang w:eastAsia="en-US"/>
        </w:rPr>
        <w:t>;</w:t>
      </w:r>
    </w:p>
    <w:p w14:paraId="5C29C7B9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обучение персонала по вопросам защиты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;</w:t>
      </w:r>
    </w:p>
    <w:p w14:paraId="49DFF952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учет лиц, допущенных к обработке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;</w:t>
      </w:r>
    </w:p>
    <w:p w14:paraId="306C94F5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взаимодействие с регулирующими органами по вопросам защиты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;</w:t>
      </w:r>
    </w:p>
    <w:p w14:paraId="509B507F" w14:textId="77777777" w:rsidR="00CB3BD9" w:rsidRPr="00566BFE" w:rsidRDefault="00CB3BD9" w:rsidP="00845C2A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>реагирование на нештатные ситуации, расследование нештатных ситуаций,</w:t>
      </w:r>
      <w:r w:rsidR="00566BFE">
        <w:rPr>
          <w:rFonts w:eastAsiaTheme="minorHAnsi"/>
          <w:sz w:val="28"/>
          <w:szCs w:val="28"/>
          <w:lang w:eastAsia="en-US"/>
        </w:rPr>
        <w:t xml:space="preserve"> возникающих при обработке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="00566BFE">
        <w:rPr>
          <w:rFonts w:eastAsiaTheme="minorHAnsi"/>
          <w:sz w:val="28"/>
          <w:szCs w:val="28"/>
          <w:lang w:eastAsia="en-US"/>
        </w:rPr>
        <w:t>.</w:t>
      </w:r>
    </w:p>
    <w:p w14:paraId="716BFBA4" w14:textId="77777777" w:rsidR="00566BFE" w:rsidRDefault="00566BFE" w:rsidP="004A596C">
      <w:pPr>
        <w:pStyle w:val="a3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CB3BD9" w:rsidRPr="005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определяет состав и перечень мер, необходимых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5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3BD9" w:rsidRPr="005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остаточных для обеспечения выполнения обязанностей,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законодательством.</w:t>
      </w:r>
    </w:p>
    <w:p w14:paraId="56A1A4CF" w14:textId="77777777" w:rsidR="00CB3BD9" w:rsidRPr="00566BFE" w:rsidRDefault="00CB3BD9" w:rsidP="004A596C">
      <w:pPr>
        <w:pStyle w:val="a3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мер защиты </w:t>
      </w:r>
      <w:r w:rsidR="00780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5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Pr="00566B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3C7823" w14:textId="77777777" w:rsidR="00CB3BD9" w:rsidRPr="00566BFE" w:rsidRDefault="00CB3BD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назначает ответственных за организацию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;</w:t>
      </w:r>
    </w:p>
    <w:p w14:paraId="34D98F83" w14:textId="77777777" w:rsidR="00CB3BD9" w:rsidRPr="00566BFE" w:rsidRDefault="00CB3BD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>издает локальные нормативные акты, определяющих политику Общества в</w:t>
      </w:r>
      <w:r w:rsidR="00566BFE">
        <w:rPr>
          <w:rFonts w:eastAsiaTheme="minorHAnsi"/>
          <w:sz w:val="28"/>
          <w:szCs w:val="28"/>
          <w:lang w:eastAsia="en-US"/>
        </w:rPr>
        <w:t xml:space="preserve"> </w:t>
      </w:r>
      <w:r w:rsidRPr="00566BFE">
        <w:rPr>
          <w:rFonts w:eastAsiaTheme="minorHAnsi"/>
          <w:sz w:val="28"/>
          <w:szCs w:val="28"/>
          <w:lang w:eastAsia="en-US"/>
        </w:rPr>
        <w:t xml:space="preserve">отношении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, локальных актов по вопросам обработки</w:t>
      </w:r>
      <w:r w:rsidR="00566BFE">
        <w:rPr>
          <w:rFonts w:eastAsiaTheme="minorHAnsi"/>
          <w:sz w:val="28"/>
          <w:szCs w:val="28"/>
          <w:lang w:eastAsia="en-US"/>
        </w:rPr>
        <w:t xml:space="preserve">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14:paraId="1963624B" w14:textId="77777777" w:rsidR="00CB3BD9" w:rsidRPr="00566BFE" w:rsidRDefault="00CB3BD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>применяет правовые, организационные и технические меры по обеспечению</w:t>
      </w:r>
      <w:r w:rsidR="00566BFE">
        <w:rPr>
          <w:rFonts w:eastAsiaTheme="minorHAnsi"/>
          <w:sz w:val="28"/>
          <w:szCs w:val="28"/>
          <w:lang w:eastAsia="en-US"/>
        </w:rPr>
        <w:t xml:space="preserve"> </w:t>
      </w:r>
      <w:r w:rsidRPr="00566BFE">
        <w:rPr>
          <w:rFonts w:eastAsiaTheme="minorHAnsi"/>
          <w:sz w:val="28"/>
          <w:szCs w:val="28"/>
          <w:lang w:eastAsia="en-US"/>
        </w:rPr>
        <w:t xml:space="preserve">безопасности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;</w:t>
      </w:r>
    </w:p>
    <w:p w14:paraId="14BE9896" w14:textId="77777777" w:rsidR="00CB3BD9" w:rsidRPr="00566BFE" w:rsidRDefault="00CB3BD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>осуществляет внутренний контроль и (или) аудит соответствия обработки</w:t>
      </w:r>
      <w:r w:rsidR="00566BFE">
        <w:rPr>
          <w:rFonts w:eastAsiaTheme="minorHAnsi"/>
          <w:sz w:val="28"/>
          <w:szCs w:val="28"/>
          <w:lang w:eastAsia="en-US"/>
        </w:rPr>
        <w:t xml:space="preserve">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 xml:space="preserve"> требованиям действующего законодательства, требованиям к защите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 xml:space="preserve">, политике Общества в отношении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,</w:t>
      </w:r>
      <w:r w:rsidR="00A30D9D">
        <w:rPr>
          <w:rFonts w:eastAsiaTheme="minorHAnsi"/>
          <w:sz w:val="28"/>
          <w:szCs w:val="28"/>
          <w:lang w:eastAsia="en-US"/>
        </w:rPr>
        <w:t xml:space="preserve"> </w:t>
      </w:r>
      <w:r w:rsidRPr="00566BFE">
        <w:rPr>
          <w:rFonts w:eastAsiaTheme="minorHAnsi"/>
          <w:sz w:val="28"/>
          <w:szCs w:val="28"/>
          <w:lang w:eastAsia="en-US"/>
        </w:rPr>
        <w:t>локальным актам Общества;</w:t>
      </w:r>
    </w:p>
    <w:p w14:paraId="6EF074F3" w14:textId="77777777" w:rsidR="00CB3BD9" w:rsidRPr="00566BFE" w:rsidRDefault="00CB3BD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>оценивает вред, которы</w:t>
      </w:r>
      <w:r w:rsidR="009923D7">
        <w:rPr>
          <w:rFonts w:eastAsiaTheme="minorHAnsi"/>
          <w:sz w:val="28"/>
          <w:szCs w:val="28"/>
          <w:lang w:eastAsia="en-US"/>
        </w:rPr>
        <w:t>й может быть причинен Субъектам</w:t>
      </w:r>
      <w:r w:rsidR="00566BFE">
        <w:rPr>
          <w:rFonts w:eastAsiaTheme="minorHAnsi"/>
          <w:sz w:val="28"/>
          <w:szCs w:val="28"/>
          <w:lang w:eastAsia="en-US"/>
        </w:rPr>
        <w:t xml:space="preserve"> </w:t>
      </w:r>
      <w:r w:rsidRPr="00566BFE">
        <w:rPr>
          <w:rFonts w:eastAsiaTheme="minorHAnsi"/>
          <w:sz w:val="28"/>
          <w:szCs w:val="28"/>
          <w:lang w:eastAsia="en-US"/>
        </w:rPr>
        <w:t>в случае нарушения требований действующего законодательства, соотношение указанного вреда и принимаемых Обществом мер, направленных на обеспечение</w:t>
      </w:r>
      <w:r w:rsidR="00566BFE">
        <w:rPr>
          <w:rFonts w:eastAsiaTheme="minorHAnsi"/>
          <w:sz w:val="28"/>
          <w:szCs w:val="28"/>
          <w:lang w:eastAsia="en-US"/>
        </w:rPr>
        <w:t xml:space="preserve"> </w:t>
      </w:r>
      <w:r w:rsidRPr="00566BFE">
        <w:rPr>
          <w:rFonts w:eastAsiaTheme="minorHAnsi"/>
          <w:sz w:val="28"/>
          <w:szCs w:val="28"/>
          <w:lang w:eastAsia="en-US"/>
        </w:rPr>
        <w:t>выполнения обязанностей, предусмотренных законодательством;</w:t>
      </w:r>
    </w:p>
    <w:p w14:paraId="19C392E7" w14:textId="77777777" w:rsidR="00CB3BD9" w:rsidRPr="00566BFE" w:rsidRDefault="00CB3BD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 xml:space="preserve">знакомит </w:t>
      </w:r>
      <w:r w:rsidR="00A1287B">
        <w:rPr>
          <w:rFonts w:eastAsiaTheme="minorHAnsi"/>
          <w:sz w:val="28"/>
          <w:szCs w:val="28"/>
          <w:lang w:eastAsia="en-US"/>
        </w:rPr>
        <w:t>Работник</w:t>
      </w:r>
      <w:r w:rsidRPr="00566BFE">
        <w:rPr>
          <w:rFonts w:eastAsiaTheme="minorHAnsi"/>
          <w:sz w:val="28"/>
          <w:szCs w:val="28"/>
          <w:lang w:eastAsia="en-US"/>
        </w:rPr>
        <w:t xml:space="preserve">ов Общества, непосредственно осуществляющих обработку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, с положениями законодательства Российской Федерации</w:t>
      </w:r>
      <w:r w:rsidR="00566BFE" w:rsidRPr="00566BFE">
        <w:rPr>
          <w:rFonts w:eastAsiaTheme="minorHAnsi"/>
          <w:sz w:val="28"/>
          <w:szCs w:val="28"/>
          <w:lang w:eastAsia="en-US"/>
        </w:rPr>
        <w:t xml:space="preserve"> </w:t>
      </w:r>
      <w:r w:rsidRPr="00566BFE">
        <w:rPr>
          <w:rFonts w:eastAsiaTheme="minorHAnsi"/>
          <w:sz w:val="28"/>
          <w:szCs w:val="28"/>
          <w:lang w:eastAsia="en-US"/>
        </w:rPr>
        <w:t xml:space="preserve">о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 xml:space="preserve">, в том числе требованиями к защите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>,</w:t>
      </w:r>
      <w:r w:rsidR="00566BFE" w:rsidRPr="00566BFE">
        <w:rPr>
          <w:rFonts w:eastAsiaTheme="minorHAnsi"/>
          <w:sz w:val="28"/>
          <w:szCs w:val="28"/>
          <w:lang w:eastAsia="en-US"/>
        </w:rPr>
        <w:t xml:space="preserve"> </w:t>
      </w:r>
      <w:r w:rsidRPr="00566BFE">
        <w:rPr>
          <w:rFonts w:eastAsiaTheme="minorHAnsi"/>
          <w:sz w:val="28"/>
          <w:szCs w:val="28"/>
          <w:lang w:eastAsia="en-US"/>
        </w:rPr>
        <w:t xml:space="preserve">документами, определяющими политику Общества в отношении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 xml:space="preserve">, локальными актами по вопросам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66BFE">
        <w:rPr>
          <w:rFonts w:eastAsiaTheme="minorHAnsi"/>
          <w:sz w:val="28"/>
          <w:szCs w:val="28"/>
          <w:lang w:eastAsia="en-US"/>
        </w:rPr>
        <w:t xml:space="preserve">, и (или) обучение указанных </w:t>
      </w:r>
      <w:r w:rsidR="00A1287B">
        <w:rPr>
          <w:rFonts w:eastAsiaTheme="minorHAnsi"/>
          <w:sz w:val="28"/>
          <w:szCs w:val="28"/>
          <w:lang w:eastAsia="en-US"/>
        </w:rPr>
        <w:t>Работник</w:t>
      </w:r>
      <w:r w:rsidRPr="00566BFE">
        <w:rPr>
          <w:rFonts w:eastAsiaTheme="minorHAnsi"/>
          <w:sz w:val="28"/>
          <w:szCs w:val="28"/>
          <w:lang w:eastAsia="en-US"/>
        </w:rPr>
        <w:t xml:space="preserve">ов. </w:t>
      </w:r>
    </w:p>
    <w:p w14:paraId="7EE76EDF" w14:textId="77777777" w:rsidR="00CB3BD9" w:rsidRPr="00566BFE" w:rsidRDefault="00CB3BD9" w:rsidP="004A596C">
      <w:pPr>
        <w:pStyle w:val="a3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организационные мероприятия по защите </w:t>
      </w:r>
      <w:r w:rsidR="00780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="0056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</w:t>
      </w:r>
      <w:r w:rsidRPr="00566BFE">
        <w:rPr>
          <w:rFonts w:ascii="Times New Roman" w:hAnsi="Times New Roman" w:cs="Times New Roman"/>
          <w:sz w:val="28"/>
          <w:szCs w:val="28"/>
        </w:rPr>
        <w:t xml:space="preserve"> в себя обязательное соблюдение следующих требований:</w:t>
      </w:r>
    </w:p>
    <w:p w14:paraId="0F9561BE" w14:textId="77777777" w:rsidR="00566BFE" w:rsidRDefault="00566BFE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CB3BD9" w:rsidRPr="00566BFE">
        <w:rPr>
          <w:rFonts w:eastAsiaTheme="minorHAnsi"/>
          <w:sz w:val="28"/>
          <w:szCs w:val="28"/>
          <w:lang w:eastAsia="en-US"/>
        </w:rPr>
        <w:t xml:space="preserve">апрещается вынос (вывоз) документов, электронных или иных носителей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="00CB3BD9" w:rsidRPr="00566BFE">
        <w:rPr>
          <w:rFonts w:eastAsiaTheme="minorHAnsi"/>
          <w:sz w:val="28"/>
          <w:szCs w:val="28"/>
          <w:lang w:eastAsia="en-US"/>
        </w:rPr>
        <w:t>, 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3BD9" w:rsidRPr="00566BFE">
        <w:rPr>
          <w:rFonts w:eastAsiaTheme="minorHAnsi"/>
          <w:sz w:val="28"/>
          <w:szCs w:val="28"/>
          <w:lang w:eastAsia="en-US"/>
        </w:rPr>
        <w:t xml:space="preserve">также их передача лицам, не допущенным к обработке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="00CB3BD9" w:rsidRPr="00566BFE">
        <w:rPr>
          <w:rFonts w:eastAsiaTheme="minorHAnsi"/>
          <w:sz w:val="28"/>
          <w:szCs w:val="28"/>
          <w:lang w:eastAsia="en-US"/>
        </w:rPr>
        <w:t>, без согласования с ответственным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3BD9" w:rsidRPr="00566BFE">
        <w:rPr>
          <w:rFonts w:eastAsiaTheme="minorHAnsi"/>
          <w:sz w:val="28"/>
          <w:szCs w:val="28"/>
          <w:lang w:eastAsia="en-US"/>
        </w:rPr>
        <w:t xml:space="preserve">за обеспечение безопасности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="00CB3BD9" w:rsidRPr="00566B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Оператора;</w:t>
      </w:r>
    </w:p>
    <w:p w14:paraId="70D36BE5" w14:textId="77777777" w:rsidR="00566BFE" w:rsidRDefault="00CB3BD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ascii="Helvetica" w:eastAsia="Times New Roman" w:hAnsi="Helvetica" w:cs="Helvetica"/>
          <w:color w:val="1A1A1A"/>
          <w:sz w:val="23"/>
          <w:szCs w:val="23"/>
        </w:rPr>
        <w:t xml:space="preserve"> </w:t>
      </w:r>
      <w:r w:rsidR="00566BFE">
        <w:rPr>
          <w:rFonts w:eastAsiaTheme="minorHAnsi"/>
          <w:sz w:val="28"/>
          <w:szCs w:val="28"/>
          <w:lang w:eastAsia="en-US"/>
        </w:rPr>
        <w:t>к</w:t>
      </w:r>
      <w:r w:rsidRPr="00566BFE">
        <w:rPr>
          <w:rFonts w:eastAsiaTheme="minorHAnsi"/>
          <w:sz w:val="28"/>
          <w:szCs w:val="28"/>
          <w:lang w:eastAsia="en-US"/>
        </w:rPr>
        <w:t xml:space="preserve">опирование и составление выписок из документов, содержащих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="00566BFE">
        <w:rPr>
          <w:rFonts w:eastAsiaTheme="minorHAnsi"/>
          <w:sz w:val="28"/>
          <w:szCs w:val="28"/>
          <w:lang w:eastAsia="en-US"/>
        </w:rPr>
        <w:t xml:space="preserve"> </w:t>
      </w:r>
      <w:r w:rsidRPr="00566BFE">
        <w:rPr>
          <w:rFonts w:eastAsiaTheme="minorHAnsi"/>
          <w:sz w:val="28"/>
          <w:szCs w:val="28"/>
          <w:lang w:eastAsia="en-US"/>
        </w:rPr>
        <w:t xml:space="preserve">разрешается исключительно в служебных целях с письменного разрешения руководителя </w:t>
      </w:r>
      <w:r w:rsidR="00566BFE">
        <w:rPr>
          <w:rFonts w:eastAsiaTheme="minorHAnsi"/>
          <w:sz w:val="28"/>
          <w:szCs w:val="28"/>
          <w:lang w:eastAsia="en-US"/>
        </w:rPr>
        <w:t>структурного подразделения;</w:t>
      </w:r>
    </w:p>
    <w:p w14:paraId="79DF2108" w14:textId="77777777" w:rsidR="00566BFE" w:rsidRDefault="00566BFE" w:rsidP="004A596C">
      <w:pPr>
        <w:pStyle w:val="ConsPlusNormal"/>
        <w:numPr>
          <w:ilvl w:val="2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6BFE">
        <w:rPr>
          <w:rFonts w:eastAsiaTheme="minorHAnsi"/>
          <w:sz w:val="28"/>
          <w:szCs w:val="28"/>
          <w:lang w:eastAsia="en-US"/>
        </w:rPr>
        <w:t>о</w:t>
      </w:r>
      <w:r w:rsidR="00CB3BD9" w:rsidRPr="00566BFE">
        <w:rPr>
          <w:rFonts w:eastAsiaTheme="minorHAnsi"/>
          <w:sz w:val="28"/>
          <w:szCs w:val="28"/>
          <w:lang w:eastAsia="en-US"/>
        </w:rPr>
        <w:t>бслуживание помещения (уборка или различный ремонт</w:t>
      </w:r>
      <w:r w:rsidRPr="00566BFE">
        <w:rPr>
          <w:rFonts w:eastAsiaTheme="minorHAnsi"/>
          <w:sz w:val="28"/>
          <w:szCs w:val="28"/>
          <w:lang w:eastAsia="en-US"/>
        </w:rPr>
        <w:t xml:space="preserve"> </w:t>
      </w:r>
      <w:r w:rsidR="00CB3BD9" w:rsidRPr="00566BFE">
        <w:rPr>
          <w:rFonts w:eastAsiaTheme="minorHAnsi"/>
          <w:sz w:val="28"/>
          <w:szCs w:val="28"/>
          <w:lang w:eastAsia="en-US"/>
        </w:rPr>
        <w:t>помещения, инженерно-технического оборудования) проводится обслуживающим персоналом только в присутствии</w:t>
      </w:r>
      <w:r w:rsidR="00D650B0" w:rsidRPr="00566BFE">
        <w:rPr>
          <w:rFonts w:eastAsiaTheme="minorHAnsi"/>
          <w:sz w:val="28"/>
          <w:szCs w:val="28"/>
          <w:lang w:eastAsia="en-US"/>
        </w:rPr>
        <w:t xml:space="preserve"> и под присмотром </w:t>
      </w:r>
      <w:r w:rsidR="00CB3BD9" w:rsidRPr="00566BFE">
        <w:rPr>
          <w:rFonts w:eastAsiaTheme="minorHAnsi"/>
          <w:sz w:val="28"/>
          <w:szCs w:val="28"/>
          <w:lang w:eastAsia="en-US"/>
        </w:rPr>
        <w:t>хотя</w:t>
      </w:r>
      <w:r w:rsidR="00D650B0" w:rsidRPr="00566BFE">
        <w:rPr>
          <w:rFonts w:eastAsiaTheme="minorHAnsi"/>
          <w:sz w:val="28"/>
          <w:szCs w:val="28"/>
          <w:lang w:eastAsia="en-US"/>
        </w:rPr>
        <w:t xml:space="preserve"> </w:t>
      </w:r>
      <w:r w:rsidR="00CB3BD9" w:rsidRPr="00566BFE">
        <w:rPr>
          <w:rFonts w:eastAsiaTheme="minorHAnsi"/>
          <w:sz w:val="28"/>
          <w:szCs w:val="28"/>
          <w:lang w:eastAsia="en-US"/>
        </w:rPr>
        <w:t>бы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3BD9" w:rsidRPr="00566BFE">
        <w:rPr>
          <w:rFonts w:eastAsiaTheme="minorHAnsi"/>
          <w:sz w:val="28"/>
          <w:szCs w:val="28"/>
          <w:lang w:eastAsia="en-US"/>
        </w:rPr>
        <w:t>одного</w:t>
      </w:r>
      <w:r w:rsidR="00D650B0" w:rsidRPr="00566BFE">
        <w:rPr>
          <w:rFonts w:eastAsiaTheme="minorHAnsi"/>
          <w:sz w:val="28"/>
          <w:szCs w:val="28"/>
          <w:lang w:eastAsia="en-US"/>
        </w:rPr>
        <w:t xml:space="preserve"> </w:t>
      </w:r>
      <w:r w:rsidR="00CB3BD9" w:rsidRPr="00566BFE">
        <w:rPr>
          <w:rFonts w:eastAsiaTheme="minorHAnsi"/>
          <w:sz w:val="28"/>
          <w:szCs w:val="28"/>
          <w:lang w:eastAsia="en-US"/>
        </w:rPr>
        <w:t>из</w:t>
      </w:r>
      <w:r w:rsidR="00D650B0" w:rsidRPr="00566BFE">
        <w:rPr>
          <w:rFonts w:eastAsiaTheme="minorHAnsi"/>
          <w:sz w:val="28"/>
          <w:szCs w:val="28"/>
          <w:lang w:eastAsia="en-US"/>
        </w:rPr>
        <w:t xml:space="preserve"> </w:t>
      </w:r>
      <w:r w:rsidR="00A1287B">
        <w:rPr>
          <w:rFonts w:eastAsiaTheme="minorHAnsi"/>
          <w:sz w:val="28"/>
          <w:szCs w:val="28"/>
          <w:lang w:eastAsia="en-US"/>
        </w:rPr>
        <w:t>Работник</w:t>
      </w:r>
      <w:r w:rsidR="00CB3BD9" w:rsidRPr="00566BFE">
        <w:rPr>
          <w:rFonts w:eastAsiaTheme="minorHAnsi"/>
          <w:sz w:val="28"/>
          <w:szCs w:val="28"/>
          <w:lang w:eastAsia="en-US"/>
        </w:rPr>
        <w:t>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B3BD9" w:rsidRPr="00566BFE">
        <w:rPr>
          <w:rFonts w:eastAsiaTheme="minorHAnsi"/>
          <w:sz w:val="28"/>
          <w:szCs w:val="28"/>
          <w:lang w:eastAsia="en-US"/>
        </w:rPr>
        <w:t>имеющего</w:t>
      </w:r>
      <w:r w:rsidR="00D650B0" w:rsidRPr="00566BFE">
        <w:rPr>
          <w:rFonts w:eastAsiaTheme="minorHAnsi"/>
          <w:sz w:val="28"/>
          <w:szCs w:val="28"/>
          <w:lang w:eastAsia="en-US"/>
        </w:rPr>
        <w:t xml:space="preserve"> </w:t>
      </w:r>
      <w:r w:rsidR="00CB3BD9" w:rsidRPr="00566BFE">
        <w:rPr>
          <w:rFonts w:eastAsiaTheme="minorHAnsi"/>
          <w:sz w:val="28"/>
          <w:szCs w:val="28"/>
          <w:lang w:eastAsia="en-US"/>
        </w:rPr>
        <w:t>право</w:t>
      </w:r>
      <w:r w:rsidR="00D650B0" w:rsidRPr="00566BFE">
        <w:rPr>
          <w:rFonts w:eastAsiaTheme="minorHAnsi"/>
          <w:sz w:val="28"/>
          <w:szCs w:val="28"/>
          <w:lang w:eastAsia="en-US"/>
        </w:rPr>
        <w:t xml:space="preserve"> </w:t>
      </w:r>
      <w:r w:rsidR="00CB3BD9" w:rsidRPr="00566BFE">
        <w:rPr>
          <w:rFonts w:eastAsiaTheme="minorHAnsi"/>
          <w:sz w:val="28"/>
          <w:szCs w:val="28"/>
          <w:lang w:eastAsia="en-US"/>
        </w:rPr>
        <w:t>самостоятельно находиться в помещении.</w:t>
      </w:r>
    </w:p>
    <w:p w14:paraId="00031F07" w14:textId="77777777" w:rsidR="00CB3BD9" w:rsidRPr="00566BFE" w:rsidRDefault="00566BFE" w:rsidP="004A596C">
      <w:pPr>
        <w:pStyle w:val="ConsPlusNormal"/>
        <w:numPr>
          <w:ilvl w:val="2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CB3BD9" w:rsidRPr="00566BFE">
        <w:rPr>
          <w:rFonts w:eastAsiaTheme="minorHAnsi"/>
          <w:sz w:val="28"/>
          <w:szCs w:val="28"/>
          <w:lang w:eastAsia="en-US"/>
        </w:rPr>
        <w:t xml:space="preserve"> случае если возможность присмотра отсутствует, то носители информации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="00CB3BD9" w:rsidRPr="00566BFE">
        <w:rPr>
          <w:rFonts w:eastAsiaTheme="minorHAnsi"/>
          <w:sz w:val="28"/>
          <w:szCs w:val="28"/>
          <w:lang w:eastAsia="en-US"/>
        </w:rPr>
        <w:t xml:space="preserve"> должны быть защищены от несанкционированного доступа (например,</w:t>
      </w:r>
      <w:r w:rsidR="00D650B0" w:rsidRPr="00566BFE">
        <w:rPr>
          <w:rFonts w:eastAsiaTheme="minorHAnsi"/>
          <w:sz w:val="28"/>
          <w:szCs w:val="28"/>
          <w:lang w:eastAsia="en-US"/>
        </w:rPr>
        <w:t xml:space="preserve"> </w:t>
      </w:r>
      <w:r w:rsidR="00CB3BD9" w:rsidRPr="00566BFE">
        <w:rPr>
          <w:rFonts w:eastAsiaTheme="minorHAnsi"/>
          <w:sz w:val="28"/>
          <w:szCs w:val="28"/>
          <w:lang w:eastAsia="en-US"/>
        </w:rPr>
        <w:t>путем организации видеонаблюдения в помещении, размещения носителей только в</w:t>
      </w:r>
      <w:r w:rsidR="00D650B0" w:rsidRPr="00566BFE">
        <w:rPr>
          <w:rFonts w:eastAsiaTheme="minorHAnsi"/>
          <w:sz w:val="28"/>
          <w:szCs w:val="28"/>
          <w:lang w:eastAsia="en-US"/>
        </w:rPr>
        <w:t xml:space="preserve"> </w:t>
      </w:r>
      <w:r w:rsidR="00CB3BD9" w:rsidRPr="00566BFE">
        <w:rPr>
          <w:rFonts w:eastAsiaTheme="minorHAnsi"/>
          <w:sz w:val="28"/>
          <w:szCs w:val="28"/>
          <w:lang w:eastAsia="en-US"/>
        </w:rPr>
        <w:t>запираемых шкафах и др. способами, обеспечивающими несанкционированный доступ или</w:t>
      </w:r>
      <w:r w:rsidR="00D650B0" w:rsidRPr="00566BFE">
        <w:rPr>
          <w:rFonts w:eastAsiaTheme="minorHAnsi"/>
          <w:sz w:val="28"/>
          <w:szCs w:val="28"/>
          <w:lang w:eastAsia="en-US"/>
        </w:rPr>
        <w:t xml:space="preserve"> </w:t>
      </w:r>
      <w:r w:rsidR="00CB3BD9" w:rsidRPr="00566BFE">
        <w:rPr>
          <w:rFonts w:eastAsiaTheme="minorHAnsi"/>
          <w:sz w:val="28"/>
          <w:szCs w:val="28"/>
          <w:lang w:eastAsia="en-US"/>
        </w:rPr>
        <w:t>контроль за рисками такого доступа).</w:t>
      </w:r>
    </w:p>
    <w:p w14:paraId="12CA1168" w14:textId="5CFAF701" w:rsidR="00EA48FE" w:rsidRPr="008A2FFF" w:rsidRDefault="00CB3BD9" w:rsidP="004A596C">
      <w:pPr>
        <w:pStyle w:val="a3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34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A3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лица, на основании заключенных договоров</w:t>
      </w:r>
      <w:r w:rsidRPr="004348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0B0" w:rsidRPr="0043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FFF">
        <w:rPr>
          <w:rFonts w:ascii="Times New Roman" w:hAnsi="Times New Roman"/>
          <w:sz w:val="28"/>
        </w:rPr>
        <w:t>обеспечивающие</w:t>
      </w:r>
      <w:r w:rsidR="00D650B0" w:rsidRPr="008A2FFF">
        <w:rPr>
          <w:rFonts w:ascii="Times New Roman" w:hAnsi="Times New Roman"/>
          <w:sz w:val="28"/>
        </w:rPr>
        <w:t xml:space="preserve"> </w:t>
      </w:r>
      <w:r w:rsidRPr="00434885">
        <w:rPr>
          <w:rFonts w:ascii="Times New Roman" w:hAnsi="Times New Roman"/>
          <w:sz w:val="28"/>
        </w:rPr>
        <w:t>контроль</w:t>
      </w:r>
      <w:r w:rsidR="00D650B0" w:rsidRPr="00434885">
        <w:rPr>
          <w:rFonts w:ascii="Times New Roman" w:hAnsi="Times New Roman"/>
          <w:sz w:val="28"/>
        </w:rPr>
        <w:t xml:space="preserve"> </w:t>
      </w:r>
      <w:r w:rsidRPr="00434885">
        <w:rPr>
          <w:rFonts w:ascii="Times New Roman" w:hAnsi="Times New Roman"/>
          <w:sz w:val="28"/>
        </w:rPr>
        <w:t>действий</w:t>
      </w:r>
      <w:r w:rsidR="0043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обслуживающего персонала в помещении, обязаны не допускать несанкционированных</w:t>
      </w:r>
      <w:r w:rsidR="00D650B0" w:rsidRPr="0043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FFF">
        <w:rPr>
          <w:rFonts w:ascii="Times New Roman" w:hAnsi="Times New Roman"/>
          <w:sz w:val="28"/>
        </w:rPr>
        <w:t>действий в отношении информационной системы, бумажных и магнитных носителей</w:t>
      </w:r>
      <w:r w:rsidR="00D650B0" w:rsidRPr="008A2FFF">
        <w:rPr>
          <w:rFonts w:ascii="Times New Roman" w:hAnsi="Times New Roman"/>
          <w:sz w:val="28"/>
        </w:rPr>
        <w:t xml:space="preserve"> </w:t>
      </w:r>
      <w:r w:rsidRPr="00434885">
        <w:rPr>
          <w:rFonts w:ascii="Times New Roman" w:hAnsi="Times New Roman"/>
          <w:sz w:val="28"/>
        </w:rPr>
        <w:t xml:space="preserve">информации, компонентов инженерных систем и т.п., содержащих </w:t>
      </w:r>
      <w:r w:rsidR="00780207" w:rsidRPr="008A2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8A2F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0A8FA8" w14:textId="77777777" w:rsidR="00CB3BD9" w:rsidRDefault="00CB3BD9" w:rsidP="004A596C">
      <w:pPr>
        <w:pStyle w:val="a3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сохранения целостности и доступности </w:t>
      </w:r>
      <w:r w:rsidR="00780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обеспечения</w:t>
      </w:r>
      <w:r w:rsid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непрерывности бизнес-процессов связанных с обработкой </w:t>
      </w:r>
      <w:r w:rsidR="00780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</w:t>
      </w:r>
      <w:r w:rsidRP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</w:t>
      </w:r>
      <w:r w:rsid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резервному копированию </w:t>
      </w:r>
      <w:r w:rsidR="00780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r w:rsidRPr="00EA4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3615A2" w14:textId="77777777" w:rsidR="00434885" w:rsidRDefault="00434885" w:rsidP="004A596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8B1CE" w14:textId="77777777" w:rsidR="00DC47DE" w:rsidRDefault="00E60610" w:rsidP="004A596C">
      <w:pPr>
        <w:pStyle w:val="1"/>
        <w:keepNext w:val="0"/>
        <w:keepLines w:val="0"/>
        <w:widowControl w:val="0"/>
        <w:numPr>
          <w:ilvl w:val="0"/>
          <w:numId w:val="4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27873029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C47DE" w:rsidRPr="00DC47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Порядок </w:t>
      </w:r>
      <w:r w:rsidR="00B047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условия </w:t>
      </w:r>
      <w:r w:rsidR="00DC47DE" w:rsidRPr="00DC47DE">
        <w:rPr>
          <w:rFonts w:ascii="Times New Roman" w:hAnsi="Times New Roman" w:cs="Times New Roman"/>
          <w:b/>
          <w:color w:val="auto"/>
          <w:sz w:val="28"/>
          <w:szCs w:val="28"/>
        </w:rPr>
        <w:t>обработки персональных данных</w:t>
      </w:r>
      <w:bookmarkEnd w:id="11"/>
    </w:p>
    <w:p w14:paraId="0BFA1065" w14:textId="77777777" w:rsidR="00B04714" w:rsidRDefault="00DC47DE" w:rsidP="004A596C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8B0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7258B0">
        <w:rPr>
          <w:rFonts w:ascii="Times New Roman" w:hAnsi="Times New Roman" w:cs="Times New Roman"/>
          <w:sz w:val="28"/>
          <w:szCs w:val="28"/>
        </w:rPr>
        <w:t xml:space="preserve"> </w:t>
      </w:r>
      <w:r w:rsidR="005A26F6">
        <w:rPr>
          <w:rFonts w:ascii="Times New Roman" w:hAnsi="Times New Roman" w:cs="Times New Roman"/>
          <w:sz w:val="28"/>
          <w:szCs w:val="28"/>
        </w:rPr>
        <w:t>Оператором</w:t>
      </w:r>
      <w:r w:rsidRPr="007258B0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требованиями законодательства Российской Федерации и локальных нормативных актов</w:t>
      </w:r>
      <w:r w:rsidR="005A26F6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Pr="007258B0">
        <w:rPr>
          <w:rFonts w:ascii="Times New Roman" w:hAnsi="Times New Roman" w:cs="Times New Roman"/>
          <w:sz w:val="28"/>
          <w:szCs w:val="28"/>
        </w:rPr>
        <w:t xml:space="preserve"> </w:t>
      </w:r>
      <w:r w:rsidR="00E06C2F">
        <w:rPr>
          <w:rFonts w:ascii="Times New Roman" w:hAnsi="Times New Roman" w:cs="Times New Roman"/>
          <w:sz w:val="28"/>
          <w:szCs w:val="28"/>
        </w:rPr>
        <w:t>Работника</w:t>
      </w:r>
      <w:r w:rsidRPr="007258B0">
        <w:rPr>
          <w:rFonts w:ascii="Times New Roman" w:hAnsi="Times New Roman" w:cs="Times New Roman"/>
          <w:sz w:val="28"/>
          <w:szCs w:val="28"/>
        </w:rPr>
        <w:t xml:space="preserve">ми структурных подразделений </w:t>
      </w:r>
      <w:r w:rsidR="005A26F6">
        <w:rPr>
          <w:rFonts w:ascii="Times New Roman" w:hAnsi="Times New Roman" w:cs="Times New Roman"/>
          <w:sz w:val="28"/>
          <w:szCs w:val="28"/>
        </w:rPr>
        <w:t>Оператора</w:t>
      </w:r>
      <w:r w:rsidRPr="007258B0">
        <w:rPr>
          <w:rFonts w:ascii="Times New Roman" w:hAnsi="Times New Roman" w:cs="Times New Roman"/>
          <w:sz w:val="28"/>
          <w:szCs w:val="28"/>
        </w:rPr>
        <w:t xml:space="preserve"> и иных организаций, осуществляющими такую обработку, на основании договоров на оказание соответствующих услуг </w:t>
      </w:r>
      <w:r w:rsidR="005A26F6">
        <w:rPr>
          <w:rFonts w:ascii="Times New Roman" w:hAnsi="Times New Roman" w:cs="Times New Roman"/>
          <w:sz w:val="28"/>
          <w:szCs w:val="28"/>
        </w:rPr>
        <w:t>Оператору</w:t>
      </w:r>
      <w:r w:rsidRPr="007258B0">
        <w:rPr>
          <w:rFonts w:ascii="Times New Roman" w:hAnsi="Times New Roman" w:cs="Times New Roman"/>
          <w:sz w:val="28"/>
          <w:szCs w:val="28"/>
        </w:rPr>
        <w:t>.</w:t>
      </w:r>
    </w:p>
    <w:p w14:paraId="13539D07" w14:textId="77777777" w:rsidR="00B04714" w:rsidRDefault="00B04714" w:rsidP="004A596C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14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B04714">
        <w:rPr>
          <w:rFonts w:ascii="Times New Roman" w:hAnsi="Times New Roman" w:cs="Times New Roman"/>
          <w:sz w:val="28"/>
          <w:szCs w:val="28"/>
        </w:rPr>
        <w:t xml:space="preserve"> осуществляется с согласия </w:t>
      </w:r>
      <w:r w:rsidR="009923D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B04714">
        <w:rPr>
          <w:rFonts w:ascii="Times New Roman" w:hAnsi="Times New Roman" w:cs="Times New Roman"/>
          <w:sz w:val="28"/>
          <w:szCs w:val="28"/>
        </w:rPr>
        <w:t xml:space="preserve">на обработку их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B04714">
        <w:rPr>
          <w:rFonts w:ascii="Times New Roman" w:hAnsi="Times New Roman" w:cs="Times New Roman"/>
          <w:sz w:val="28"/>
          <w:szCs w:val="28"/>
        </w:rPr>
        <w:t>, а также без такового в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BBE113" w14:textId="77777777" w:rsidR="00B04714" w:rsidRPr="00B04714" w:rsidRDefault="00B04714" w:rsidP="004A596C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714">
        <w:rPr>
          <w:rFonts w:ascii="Times New Roman" w:eastAsiaTheme="majorEastAsia" w:hAnsi="Times New Roman" w:cs="Times New Roman"/>
          <w:sz w:val="28"/>
          <w:szCs w:val="28"/>
        </w:rPr>
        <w:t xml:space="preserve">Оператор осуществляет обработку </w:t>
      </w:r>
      <w:r w:rsidR="00780207">
        <w:rPr>
          <w:rFonts w:ascii="Times New Roman" w:eastAsiaTheme="majorEastAsia" w:hAnsi="Times New Roman" w:cs="Times New Roman"/>
          <w:sz w:val="28"/>
          <w:szCs w:val="28"/>
        </w:rPr>
        <w:t>ПДн</w:t>
      </w:r>
      <w:r w:rsidRPr="00B04714">
        <w:rPr>
          <w:rFonts w:ascii="Times New Roman" w:eastAsiaTheme="majorEastAsia" w:hAnsi="Times New Roman" w:cs="Times New Roman"/>
          <w:sz w:val="28"/>
          <w:szCs w:val="28"/>
        </w:rPr>
        <w:t xml:space="preserve"> для каждой цели их обработки следующими способами:</w:t>
      </w:r>
    </w:p>
    <w:p w14:paraId="07B64CFA" w14:textId="77777777" w:rsidR="00B04714" w:rsidRPr="00405F42" w:rsidRDefault="00B04714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5F42">
        <w:rPr>
          <w:rFonts w:eastAsiaTheme="minorHAnsi"/>
          <w:sz w:val="28"/>
          <w:szCs w:val="28"/>
          <w:lang w:eastAsia="en-US"/>
        </w:rPr>
        <w:t xml:space="preserve">неавтоматизированная обработка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405F42">
        <w:rPr>
          <w:rFonts w:eastAsiaTheme="minorHAnsi"/>
          <w:sz w:val="28"/>
          <w:szCs w:val="28"/>
          <w:lang w:eastAsia="en-US"/>
        </w:rPr>
        <w:t>;</w:t>
      </w:r>
    </w:p>
    <w:p w14:paraId="77B3D9B3" w14:textId="77777777" w:rsidR="00B04714" w:rsidRPr="00405F42" w:rsidRDefault="00B04714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5F42">
        <w:rPr>
          <w:rFonts w:eastAsiaTheme="minorHAnsi"/>
          <w:sz w:val="28"/>
          <w:szCs w:val="28"/>
          <w:lang w:eastAsia="en-US"/>
        </w:rPr>
        <w:t xml:space="preserve">автоматизированная обработка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405F42">
        <w:rPr>
          <w:rFonts w:eastAsiaTheme="minorHAnsi"/>
          <w:sz w:val="28"/>
          <w:szCs w:val="28"/>
          <w:lang w:eastAsia="en-US"/>
        </w:rPr>
        <w:t xml:space="preserve"> с передачей полученной информации по информационно-телекоммуникационным сетям или без таковой;</w:t>
      </w:r>
    </w:p>
    <w:p w14:paraId="49B3A1C9" w14:textId="77777777" w:rsidR="00B04714" w:rsidRPr="00063008" w:rsidRDefault="00B04714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5F42">
        <w:rPr>
          <w:rFonts w:eastAsiaTheme="minorHAnsi"/>
          <w:sz w:val="28"/>
          <w:szCs w:val="28"/>
          <w:lang w:eastAsia="en-US"/>
        </w:rPr>
        <w:t>смешанная обработка</w:t>
      </w:r>
      <w:r w:rsidRPr="00063008">
        <w:rPr>
          <w:rFonts w:eastAsiaTheme="minorHAnsi"/>
          <w:sz w:val="28"/>
          <w:szCs w:val="28"/>
          <w:lang w:eastAsia="en-US"/>
        </w:rPr>
        <w:t xml:space="preserve">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063008">
        <w:rPr>
          <w:rFonts w:eastAsiaTheme="minorHAnsi"/>
          <w:sz w:val="28"/>
          <w:szCs w:val="28"/>
          <w:lang w:eastAsia="en-US"/>
        </w:rPr>
        <w:t>.</w:t>
      </w:r>
    </w:p>
    <w:p w14:paraId="0B527C4E" w14:textId="77777777" w:rsidR="00B04714" w:rsidRDefault="00EA48FE" w:rsidP="004A596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B04714" w:rsidRPr="00B04714">
        <w:rPr>
          <w:rFonts w:ascii="Times New Roman" w:eastAsiaTheme="majorEastAsia" w:hAnsi="Times New Roman" w:cs="Times New Roman"/>
          <w:sz w:val="28"/>
          <w:szCs w:val="28"/>
        </w:rPr>
        <w:t xml:space="preserve">К обработке </w:t>
      </w:r>
      <w:r w:rsidR="00780207">
        <w:rPr>
          <w:rFonts w:ascii="Times New Roman" w:eastAsiaTheme="majorEastAsia" w:hAnsi="Times New Roman" w:cs="Times New Roman"/>
          <w:sz w:val="28"/>
          <w:szCs w:val="28"/>
        </w:rPr>
        <w:t>ПДн</w:t>
      </w:r>
      <w:r w:rsidR="00B04714">
        <w:rPr>
          <w:rFonts w:ascii="Times New Roman" w:eastAsiaTheme="majorEastAsia" w:hAnsi="Times New Roman" w:cs="Times New Roman"/>
          <w:sz w:val="28"/>
          <w:szCs w:val="28"/>
        </w:rPr>
        <w:t xml:space="preserve"> допускаются Р</w:t>
      </w:r>
      <w:r w:rsidR="00B04714" w:rsidRPr="00B04714">
        <w:rPr>
          <w:rFonts w:ascii="Times New Roman" w:eastAsiaTheme="majorEastAsia" w:hAnsi="Times New Roman" w:cs="Times New Roman"/>
          <w:sz w:val="28"/>
          <w:szCs w:val="28"/>
        </w:rPr>
        <w:t xml:space="preserve">аботники Оператора, </w:t>
      </w:r>
      <w:r w:rsidR="001739E3"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A3488E">
        <w:rPr>
          <w:rFonts w:ascii="Times New Roman" w:eastAsiaTheme="majorEastAsia" w:hAnsi="Times New Roman" w:cs="Times New Roman"/>
          <w:sz w:val="28"/>
          <w:szCs w:val="28"/>
        </w:rPr>
        <w:t>П</w:t>
      </w:r>
      <w:r w:rsidR="001739E3">
        <w:rPr>
          <w:rFonts w:ascii="Times New Roman" w:eastAsiaTheme="majorEastAsia" w:hAnsi="Times New Roman" w:cs="Times New Roman"/>
          <w:sz w:val="28"/>
          <w:szCs w:val="28"/>
        </w:rPr>
        <w:t>еречнем</w:t>
      </w:r>
      <w:r w:rsidR="00A3488E">
        <w:rPr>
          <w:rFonts w:ascii="Times New Roman" w:eastAsiaTheme="majorEastAsia" w:hAnsi="Times New Roman" w:cs="Times New Roman"/>
          <w:sz w:val="28"/>
          <w:szCs w:val="28"/>
        </w:rPr>
        <w:t xml:space="preserve"> работников АО «НоваВинд»</w:t>
      </w:r>
      <w:r w:rsidR="001739E3">
        <w:rPr>
          <w:rFonts w:ascii="Times New Roman" w:eastAsiaTheme="majorEastAsia" w:hAnsi="Times New Roman" w:cs="Times New Roman"/>
          <w:sz w:val="28"/>
          <w:szCs w:val="28"/>
        </w:rPr>
        <w:t xml:space="preserve"> допущенных к обработке ПДн</w:t>
      </w:r>
      <w:r w:rsidR="00A3488E">
        <w:rPr>
          <w:rFonts w:ascii="Times New Roman" w:eastAsiaTheme="majorEastAsia" w:hAnsi="Times New Roman" w:cs="Times New Roman"/>
          <w:sz w:val="28"/>
          <w:szCs w:val="28"/>
        </w:rPr>
        <w:t>, утвержденным приказом Общества</w:t>
      </w:r>
      <w:r w:rsidR="00B04714" w:rsidRPr="00B04714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14:paraId="76777F78" w14:textId="77777777" w:rsidR="00DC47DE" w:rsidRPr="00B04714" w:rsidRDefault="00B04714" w:rsidP="004A596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B04714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B04714">
        <w:rPr>
          <w:rFonts w:ascii="Times New Roman" w:hAnsi="Times New Roman" w:cs="Times New Roman"/>
          <w:sz w:val="28"/>
          <w:szCs w:val="28"/>
        </w:rPr>
        <w:t xml:space="preserve"> для каждой цели обработки, указанной в</w:t>
      </w:r>
      <w:r w:rsidR="001739E3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Pr="00B04714">
        <w:rPr>
          <w:rFonts w:ascii="Times New Roman" w:hAnsi="Times New Roman" w:cs="Times New Roman"/>
          <w:sz w:val="28"/>
          <w:szCs w:val="28"/>
        </w:rPr>
        <w:t xml:space="preserve"> </w:t>
      </w:r>
      <w:r w:rsidR="001739E3">
        <w:rPr>
          <w:rFonts w:ascii="Times New Roman" w:hAnsi="Times New Roman" w:cs="Times New Roman"/>
          <w:sz w:val="28"/>
          <w:szCs w:val="28"/>
        </w:rPr>
        <w:t>10</w:t>
      </w:r>
      <w:r w:rsidRPr="00B04714">
        <w:rPr>
          <w:rFonts w:ascii="Times New Roman" w:hAnsi="Times New Roman" w:cs="Times New Roman"/>
          <w:sz w:val="28"/>
          <w:szCs w:val="28"/>
        </w:rPr>
        <w:t xml:space="preserve"> Политики, осуществляется путем</w:t>
      </w:r>
      <w:r w:rsidR="00DC47DE" w:rsidRPr="00B04714">
        <w:rPr>
          <w:rFonts w:ascii="Times New Roman" w:eastAsiaTheme="majorEastAsia" w:hAnsi="Times New Roman" w:cs="Times New Roman"/>
          <w:sz w:val="28"/>
          <w:szCs w:val="28"/>
        </w:rPr>
        <w:t>:</w:t>
      </w:r>
    </w:p>
    <w:p w14:paraId="61621534" w14:textId="77777777" w:rsidR="00B04714" w:rsidRPr="00405F42" w:rsidRDefault="00B04714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5F42">
        <w:rPr>
          <w:rFonts w:eastAsiaTheme="minorHAnsi"/>
          <w:sz w:val="28"/>
          <w:szCs w:val="28"/>
          <w:lang w:eastAsia="en-US"/>
        </w:rPr>
        <w:t xml:space="preserve">получения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405F42">
        <w:rPr>
          <w:rFonts w:eastAsiaTheme="minorHAnsi"/>
          <w:sz w:val="28"/>
          <w:szCs w:val="28"/>
          <w:lang w:eastAsia="en-US"/>
        </w:rPr>
        <w:t xml:space="preserve"> в устной и письменной форме непосредственно от </w:t>
      </w:r>
      <w:r w:rsidR="009923D7">
        <w:rPr>
          <w:rFonts w:eastAsiaTheme="minorHAnsi"/>
          <w:sz w:val="28"/>
          <w:szCs w:val="28"/>
          <w:lang w:eastAsia="en-US"/>
        </w:rPr>
        <w:t>Субъектов</w:t>
      </w:r>
      <w:r w:rsidRPr="00405F42">
        <w:rPr>
          <w:rFonts w:eastAsiaTheme="minorHAnsi"/>
          <w:sz w:val="28"/>
          <w:szCs w:val="28"/>
          <w:lang w:eastAsia="en-US"/>
        </w:rPr>
        <w:t>;</w:t>
      </w:r>
    </w:p>
    <w:p w14:paraId="0AD45A6A" w14:textId="77777777" w:rsidR="00B04714" w:rsidRPr="00405F42" w:rsidRDefault="00B04714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5F42">
        <w:rPr>
          <w:rFonts w:eastAsiaTheme="minorHAnsi"/>
          <w:sz w:val="28"/>
          <w:szCs w:val="28"/>
          <w:lang w:eastAsia="en-US"/>
        </w:rPr>
        <w:t xml:space="preserve">внесения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405F42">
        <w:rPr>
          <w:rFonts w:eastAsiaTheme="minorHAnsi"/>
          <w:sz w:val="28"/>
          <w:szCs w:val="28"/>
          <w:lang w:eastAsia="en-US"/>
        </w:rPr>
        <w:t xml:space="preserve"> в журналы, реестры и информационные системы Оператора;</w:t>
      </w:r>
    </w:p>
    <w:p w14:paraId="0F9D44EA" w14:textId="77777777" w:rsidR="00DC47DE" w:rsidRPr="00DC47DE" w:rsidRDefault="00B04714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ajorEastAsia"/>
          <w:sz w:val="28"/>
          <w:szCs w:val="28"/>
        </w:rPr>
      </w:pPr>
      <w:r w:rsidRPr="00405F42">
        <w:rPr>
          <w:rFonts w:eastAsiaTheme="minorHAnsi"/>
          <w:sz w:val="28"/>
          <w:szCs w:val="28"/>
          <w:lang w:eastAsia="en-US"/>
        </w:rPr>
        <w:t>использования</w:t>
      </w:r>
      <w:r w:rsidRPr="00063008">
        <w:rPr>
          <w:rFonts w:eastAsiaTheme="minorHAnsi"/>
          <w:sz w:val="28"/>
          <w:szCs w:val="28"/>
          <w:lang w:eastAsia="en-US"/>
        </w:rPr>
        <w:t xml:space="preserve"> иных способов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>
        <w:rPr>
          <w:sz w:val="28"/>
          <w:szCs w:val="28"/>
        </w:rPr>
        <w:t>.</w:t>
      </w:r>
    </w:p>
    <w:p w14:paraId="1F698586" w14:textId="77777777" w:rsidR="00B04714" w:rsidRPr="00B04714" w:rsidRDefault="00B04714" w:rsidP="004A596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14">
        <w:rPr>
          <w:rFonts w:ascii="Times New Roman" w:hAnsi="Times New Roman" w:cs="Times New Roman"/>
          <w:sz w:val="28"/>
          <w:szCs w:val="28"/>
        </w:rPr>
        <w:t xml:space="preserve">Не допускается раскрытие третьим лицам и распространение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B04714">
        <w:rPr>
          <w:rFonts w:ascii="Times New Roman" w:hAnsi="Times New Roman" w:cs="Times New Roman"/>
          <w:sz w:val="28"/>
          <w:szCs w:val="28"/>
        </w:rPr>
        <w:t xml:space="preserve"> без согласия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B04714">
        <w:rPr>
          <w:rFonts w:ascii="Times New Roman" w:hAnsi="Times New Roman" w:cs="Times New Roman"/>
          <w:sz w:val="28"/>
          <w:szCs w:val="28"/>
        </w:rPr>
        <w:t xml:space="preserve">, если иное не предусмотрено федеральным законом. Согласие на обработку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B04714">
        <w:rPr>
          <w:rFonts w:ascii="Times New Roman" w:hAnsi="Times New Roman" w:cs="Times New Roman"/>
          <w:sz w:val="28"/>
          <w:szCs w:val="28"/>
        </w:rPr>
        <w:t xml:space="preserve">, разрешенных </w:t>
      </w:r>
      <w:r w:rsidR="009923D7">
        <w:rPr>
          <w:rFonts w:ascii="Times New Roman" w:hAnsi="Times New Roman" w:cs="Times New Roman"/>
          <w:sz w:val="28"/>
          <w:szCs w:val="28"/>
        </w:rPr>
        <w:t>С</w:t>
      </w:r>
      <w:r w:rsidRPr="00B04714">
        <w:rPr>
          <w:rFonts w:ascii="Times New Roman" w:hAnsi="Times New Roman" w:cs="Times New Roman"/>
          <w:sz w:val="28"/>
          <w:szCs w:val="28"/>
        </w:rPr>
        <w:t xml:space="preserve">убъектом для распространения, оформляется отдельно от иных согласий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B04714">
        <w:rPr>
          <w:rFonts w:ascii="Times New Roman" w:hAnsi="Times New Roman" w:cs="Times New Roman"/>
          <w:sz w:val="28"/>
          <w:szCs w:val="28"/>
        </w:rPr>
        <w:t xml:space="preserve"> на обработку его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B04714">
        <w:rPr>
          <w:rFonts w:ascii="Times New Roman" w:hAnsi="Times New Roman" w:cs="Times New Roman"/>
          <w:sz w:val="28"/>
          <w:szCs w:val="28"/>
        </w:rPr>
        <w:t>.</w:t>
      </w:r>
    </w:p>
    <w:p w14:paraId="2E342838" w14:textId="7000A261" w:rsidR="00B04714" w:rsidRPr="00B04714" w:rsidRDefault="00B04714" w:rsidP="004A596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14">
        <w:rPr>
          <w:rFonts w:ascii="Times New Roman" w:hAnsi="Times New Roman" w:cs="Times New Roman"/>
          <w:sz w:val="28"/>
          <w:szCs w:val="28"/>
        </w:rPr>
        <w:t xml:space="preserve">Требования к содержанию согласия на обработку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9923D7">
        <w:rPr>
          <w:rFonts w:ascii="Times New Roman" w:hAnsi="Times New Roman" w:cs="Times New Roman"/>
          <w:sz w:val="28"/>
          <w:szCs w:val="28"/>
        </w:rPr>
        <w:t>, разрешенных Субъектом</w:t>
      </w:r>
      <w:r w:rsidRPr="00B04714">
        <w:rPr>
          <w:rFonts w:ascii="Times New Roman" w:hAnsi="Times New Roman" w:cs="Times New Roman"/>
          <w:sz w:val="28"/>
          <w:szCs w:val="28"/>
        </w:rPr>
        <w:t xml:space="preserve"> для распространения, </w:t>
      </w:r>
      <w:r w:rsidR="00EB5F35">
        <w:rPr>
          <w:rFonts w:ascii="Times New Roman" w:hAnsi="Times New Roman" w:cs="Times New Roman"/>
          <w:sz w:val="28"/>
          <w:szCs w:val="28"/>
        </w:rPr>
        <w:t>определяются в соответствии с действующим законодательством РФ.</w:t>
      </w:r>
    </w:p>
    <w:p w14:paraId="21F7AB36" w14:textId="77777777" w:rsidR="00B04714" w:rsidRDefault="00B04714" w:rsidP="004A596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714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B04714">
        <w:rPr>
          <w:rFonts w:ascii="Times New Roman" w:hAnsi="Times New Roman" w:cs="Times New Roman"/>
          <w:sz w:val="28"/>
          <w:szCs w:val="28"/>
        </w:rPr>
        <w:t xml:space="preserve"> органам дознания и следствия, в Федеральную налоговую службу,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701C212D" w14:textId="77777777" w:rsidR="003C4359" w:rsidRPr="00E60610" w:rsidRDefault="00DC47DE" w:rsidP="004A596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10">
        <w:rPr>
          <w:rFonts w:ascii="Times New Roman" w:hAnsi="Times New Roman" w:cs="Times New Roman"/>
          <w:sz w:val="28"/>
          <w:szCs w:val="28"/>
        </w:rPr>
        <w:t xml:space="preserve">Сбор, запись, систематизация, накопление (обновление, изменение)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E60610">
        <w:rPr>
          <w:rFonts w:ascii="Times New Roman" w:hAnsi="Times New Roman" w:cs="Times New Roman"/>
          <w:sz w:val="28"/>
          <w:szCs w:val="28"/>
        </w:rPr>
        <w:t xml:space="preserve"> осуществляется путем получения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E60610">
        <w:rPr>
          <w:rFonts w:ascii="Times New Roman" w:hAnsi="Times New Roman" w:cs="Times New Roman"/>
          <w:sz w:val="28"/>
          <w:szCs w:val="28"/>
        </w:rPr>
        <w:t xml:space="preserve"> непосредственно от </w:t>
      </w:r>
      <w:r w:rsidR="009923D7" w:rsidRPr="00E60610">
        <w:rPr>
          <w:rFonts w:ascii="Times New Roman" w:hAnsi="Times New Roman" w:cs="Times New Roman"/>
          <w:sz w:val="28"/>
          <w:szCs w:val="28"/>
        </w:rPr>
        <w:t>Субъектов</w:t>
      </w:r>
      <w:r w:rsidRPr="00E60610">
        <w:rPr>
          <w:rFonts w:ascii="Times New Roman" w:hAnsi="Times New Roman" w:cs="Times New Roman"/>
          <w:sz w:val="28"/>
          <w:szCs w:val="28"/>
        </w:rPr>
        <w:t xml:space="preserve">, а в рамках выполнения требований законодательства о противодействии коррупции - путем получения справок о доходах и обязательствах имущественного характера, в соответствии с установленным </w:t>
      </w:r>
      <w:r w:rsidR="005A26F6" w:rsidRPr="00E60610">
        <w:rPr>
          <w:rFonts w:ascii="Times New Roman" w:hAnsi="Times New Roman" w:cs="Times New Roman"/>
          <w:sz w:val="28"/>
          <w:szCs w:val="28"/>
        </w:rPr>
        <w:t>Оператором</w:t>
      </w:r>
      <w:r w:rsidRPr="00E60610">
        <w:rPr>
          <w:rFonts w:ascii="Times New Roman" w:hAnsi="Times New Roman" w:cs="Times New Roman"/>
          <w:sz w:val="28"/>
          <w:szCs w:val="28"/>
        </w:rPr>
        <w:t xml:space="preserve"> порядком, определенным локальными нормативными актами </w:t>
      </w:r>
      <w:r w:rsidR="005A26F6" w:rsidRPr="00E60610">
        <w:rPr>
          <w:rFonts w:ascii="Times New Roman" w:hAnsi="Times New Roman" w:cs="Times New Roman"/>
          <w:sz w:val="28"/>
          <w:szCs w:val="28"/>
        </w:rPr>
        <w:t>Оператора</w:t>
      </w:r>
      <w:r w:rsidRPr="00E60610">
        <w:rPr>
          <w:rFonts w:ascii="Times New Roman" w:hAnsi="Times New Roman" w:cs="Times New Roman"/>
          <w:sz w:val="28"/>
          <w:szCs w:val="28"/>
        </w:rPr>
        <w:t>.</w:t>
      </w:r>
    </w:p>
    <w:p w14:paraId="0231ADFE" w14:textId="77777777" w:rsidR="007258B0" w:rsidRPr="00E60610" w:rsidRDefault="009D3FA4" w:rsidP="004A596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1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258B0" w:rsidRPr="00E60610">
        <w:rPr>
          <w:rFonts w:ascii="Times New Roman" w:eastAsiaTheme="majorEastAsia" w:hAnsi="Times New Roman" w:cs="Times New Roman"/>
          <w:sz w:val="28"/>
          <w:szCs w:val="28"/>
        </w:rPr>
        <w:t>Общество</w:t>
      </w:r>
      <w:r w:rsidR="00DC47DE" w:rsidRPr="00E60610">
        <w:rPr>
          <w:rFonts w:ascii="Times New Roman" w:eastAsiaTheme="majorEastAsia" w:hAnsi="Times New Roman" w:cs="Times New Roman"/>
          <w:sz w:val="28"/>
          <w:szCs w:val="28"/>
        </w:rPr>
        <w:t xml:space="preserve"> имеет право создавать в качестве источников </w:t>
      </w:r>
      <w:r w:rsidR="00780207">
        <w:rPr>
          <w:rFonts w:ascii="Times New Roman" w:eastAsiaTheme="majorEastAsia" w:hAnsi="Times New Roman" w:cs="Times New Roman"/>
          <w:sz w:val="28"/>
          <w:szCs w:val="28"/>
        </w:rPr>
        <w:t>ПДн</w:t>
      </w:r>
      <w:r w:rsidR="007258B0" w:rsidRPr="00E60610">
        <w:rPr>
          <w:rFonts w:ascii="Times New Roman" w:eastAsiaTheme="majorEastAsia" w:hAnsi="Times New Roman" w:cs="Times New Roman"/>
          <w:sz w:val="28"/>
          <w:szCs w:val="28"/>
        </w:rPr>
        <w:t xml:space="preserve"> информационные системы</w:t>
      </w:r>
      <w:r w:rsidR="00EA48FE" w:rsidRPr="00E60610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7258B0" w:rsidRPr="00E60610">
        <w:rPr>
          <w:rFonts w:ascii="Times New Roman" w:eastAsiaTheme="majorEastAsia" w:hAnsi="Times New Roman" w:cs="Times New Roman"/>
          <w:sz w:val="28"/>
          <w:szCs w:val="28"/>
        </w:rPr>
        <w:t xml:space="preserve"> обрабатывающие </w:t>
      </w:r>
      <w:r w:rsidR="00780207">
        <w:rPr>
          <w:rFonts w:ascii="Times New Roman" w:eastAsiaTheme="majorEastAsia" w:hAnsi="Times New Roman" w:cs="Times New Roman"/>
          <w:sz w:val="28"/>
          <w:szCs w:val="28"/>
        </w:rPr>
        <w:t>ПДн</w:t>
      </w:r>
      <w:r w:rsidR="007258B0" w:rsidRPr="00E60610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14:paraId="46EC9974" w14:textId="29211F90" w:rsidR="007258B0" w:rsidRPr="00E60610" w:rsidRDefault="003C4359" w:rsidP="003045EF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10">
        <w:rPr>
          <w:rFonts w:ascii="Times New Roman" w:hAnsi="Times New Roman" w:cs="Times New Roman"/>
          <w:sz w:val="28"/>
          <w:szCs w:val="28"/>
        </w:rPr>
        <w:t xml:space="preserve"> </w:t>
      </w:r>
      <w:r w:rsidR="005A26F6" w:rsidRPr="00E60610">
        <w:rPr>
          <w:rFonts w:ascii="Times New Roman" w:hAnsi="Times New Roman" w:cs="Times New Roman"/>
          <w:sz w:val="28"/>
          <w:szCs w:val="28"/>
        </w:rPr>
        <w:t>Оператором</w:t>
      </w:r>
      <w:r w:rsidR="007258B0" w:rsidRPr="00E60610">
        <w:rPr>
          <w:rFonts w:ascii="Times New Roman" w:hAnsi="Times New Roman" w:cs="Times New Roman"/>
          <w:sz w:val="28"/>
          <w:szCs w:val="28"/>
        </w:rPr>
        <w:t xml:space="preserve"> используются следующие информационные системы, обрабатывающие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7258B0" w:rsidRPr="00E60610">
        <w:rPr>
          <w:rFonts w:ascii="Times New Roman" w:hAnsi="Times New Roman" w:cs="Times New Roman"/>
          <w:sz w:val="28"/>
          <w:szCs w:val="28"/>
        </w:rPr>
        <w:t xml:space="preserve"> </w:t>
      </w:r>
      <w:r w:rsidR="009923D7" w:rsidRPr="00E60610">
        <w:rPr>
          <w:rFonts w:ascii="Times New Roman" w:hAnsi="Times New Roman" w:cs="Times New Roman"/>
          <w:sz w:val="28"/>
          <w:szCs w:val="28"/>
        </w:rPr>
        <w:t>Субъектов</w:t>
      </w:r>
      <w:r w:rsidR="007258B0" w:rsidRPr="00E60610">
        <w:rPr>
          <w:rFonts w:ascii="Times New Roman" w:hAnsi="Times New Roman" w:cs="Times New Roman"/>
          <w:sz w:val="28"/>
          <w:szCs w:val="28"/>
        </w:rPr>
        <w:t>:</w:t>
      </w:r>
      <w:r w:rsidR="009D3FA4" w:rsidRPr="00E60610">
        <w:rPr>
          <w:rFonts w:ascii="Times New Roman" w:hAnsi="Times New Roman" w:cs="Times New Roman"/>
          <w:sz w:val="28"/>
          <w:szCs w:val="28"/>
        </w:rPr>
        <w:t xml:space="preserve"> </w:t>
      </w:r>
      <w:r w:rsidR="007258B0" w:rsidRPr="00E60610">
        <w:rPr>
          <w:rFonts w:ascii="Times New Roman" w:hAnsi="Times New Roman" w:cs="Times New Roman"/>
          <w:sz w:val="28"/>
          <w:szCs w:val="28"/>
        </w:rPr>
        <w:t>корпоративная электронная почта; система электронного документооборота; система согласования проектной документации; система поддержки рабочего места пользователя; система нормативно-справочной информации; система управления закупочной деятельностью; система управления персоналом; система управления карьерой и преемственностью; система контроля удаленным доступом; корпоративные</w:t>
      </w:r>
      <w:r w:rsidR="00C709E7" w:rsidRPr="00E60610">
        <w:rPr>
          <w:rFonts w:ascii="Times New Roman" w:hAnsi="Times New Roman" w:cs="Times New Roman"/>
          <w:sz w:val="28"/>
          <w:szCs w:val="28"/>
        </w:rPr>
        <w:t xml:space="preserve"> сайты и информационные порталы</w:t>
      </w:r>
      <w:r w:rsidR="009923D7" w:rsidRPr="00E60610">
        <w:rPr>
          <w:rFonts w:ascii="Times New Roman" w:hAnsi="Times New Roman" w:cs="Times New Roman"/>
          <w:sz w:val="28"/>
          <w:szCs w:val="28"/>
        </w:rPr>
        <w:t xml:space="preserve">, </w:t>
      </w:r>
      <w:r w:rsidR="009923D7" w:rsidRPr="00D9142B">
        <w:rPr>
          <w:rFonts w:ascii="Times New Roman" w:hAnsi="Times New Roman" w:cs="Times New Roman"/>
          <w:sz w:val="28"/>
          <w:szCs w:val="28"/>
        </w:rPr>
        <w:t>личный кабинет Работника, система электронного кадрового документооборота</w:t>
      </w:r>
      <w:r w:rsidR="00006283">
        <w:rPr>
          <w:rFonts w:ascii="Times New Roman" w:hAnsi="Times New Roman" w:cs="Times New Roman"/>
          <w:sz w:val="28"/>
          <w:szCs w:val="28"/>
        </w:rPr>
        <w:t>, система контроля и управления доступом, файловый се</w:t>
      </w:r>
      <w:r w:rsidR="005F0C44">
        <w:rPr>
          <w:rFonts w:ascii="Times New Roman" w:hAnsi="Times New Roman" w:cs="Times New Roman"/>
          <w:sz w:val="28"/>
          <w:szCs w:val="28"/>
        </w:rPr>
        <w:t>рвер, система видеонаблюдения, б</w:t>
      </w:r>
      <w:r w:rsidR="00006283">
        <w:rPr>
          <w:rFonts w:ascii="Times New Roman" w:hAnsi="Times New Roman" w:cs="Times New Roman"/>
          <w:sz w:val="28"/>
          <w:szCs w:val="28"/>
        </w:rPr>
        <w:t>анк-клиенты, системы</w:t>
      </w:r>
      <w:r w:rsidR="00BE6C1D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C709E7" w:rsidRPr="00E60610">
        <w:rPr>
          <w:rFonts w:ascii="Times New Roman" w:hAnsi="Times New Roman" w:cs="Times New Roman"/>
          <w:sz w:val="28"/>
          <w:szCs w:val="28"/>
        </w:rPr>
        <w:t>.</w:t>
      </w:r>
    </w:p>
    <w:p w14:paraId="7DC7C91C" w14:textId="77777777" w:rsidR="007258B0" w:rsidRPr="00E60610" w:rsidRDefault="007258B0" w:rsidP="004A596C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E60610">
        <w:rPr>
          <w:rFonts w:ascii="Times New Roman" w:hAnsi="Times New Roman" w:cs="Times New Roman"/>
          <w:sz w:val="28"/>
          <w:szCs w:val="28"/>
        </w:rPr>
        <w:t xml:space="preserve"> </w:t>
      </w:r>
      <w:r w:rsidRPr="00E60610">
        <w:rPr>
          <w:rFonts w:ascii="Times New Roman" w:eastAsiaTheme="majorEastAsia" w:hAnsi="Times New Roman" w:cs="Times New Roman"/>
          <w:sz w:val="28"/>
          <w:szCs w:val="28"/>
        </w:rPr>
        <w:t xml:space="preserve">При передаче </w:t>
      </w:r>
      <w:r w:rsidR="00780207">
        <w:rPr>
          <w:rFonts w:ascii="Times New Roman" w:eastAsiaTheme="majorEastAsia" w:hAnsi="Times New Roman" w:cs="Times New Roman"/>
          <w:sz w:val="28"/>
          <w:szCs w:val="28"/>
        </w:rPr>
        <w:t>ПДн</w:t>
      </w:r>
      <w:r w:rsidRPr="00E6061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9923D7" w:rsidRPr="00E60610">
        <w:rPr>
          <w:rFonts w:ascii="Times New Roman" w:eastAsiaTheme="majorEastAsia" w:hAnsi="Times New Roman" w:cs="Times New Roman"/>
          <w:sz w:val="28"/>
          <w:szCs w:val="28"/>
        </w:rPr>
        <w:t>Субъекта</w:t>
      </w:r>
      <w:r w:rsidRPr="00E60610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E06C2F" w:rsidRPr="00E60610">
        <w:rPr>
          <w:rFonts w:ascii="Times New Roman" w:eastAsiaTheme="majorEastAsia" w:hAnsi="Times New Roman" w:cs="Times New Roman"/>
          <w:sz w:val="28"/>
          <w:szCs w:val="28"/>
        </w:rPr>
        <w:t>Работник</w:t>
      </w:r>
      <w:r w:rsidRPr="00E60610">
        <w:rPr>
          <w:rFonts w:ascii="Times New Roman" w:eastAsiaTheme="majorEastAsia" w:hAnsi="Times New Roman" w:cs="Times New Roman"/>
          <w:sz w:val="28"/>
          <w:szCs w:val="28"/>
        </w:rPr>
        <w:t xml:space="preserve">и </w:t>
      </w:r>
      <w:r w:rsidR="009D3FA4" w:rsidRPr="00E60610">
        <w:rPr>
          <w:rFonts w:ascii="Times New Roman" w:eastAsiaTheme="majorEastAsia" w:hAnsi="Times New Roman" w:cs="Times New Roman"/>
          <w:sz w:val="28"/>
          <w:szCs w:val="28"/>
        </w:rPr>
        <w:t>Оператора</w:t>
      </w:r>
      <w:r w:rsidRPr="00E60610">
        <w:rPr>
          <w:rFonts w:ascii="Times New Roman" w:eastAsiaTheme="majorEastAsia" w:hAnsi="Times New Roman" w:cs="Times New Roman"/>
          <w:sz w:val="28"/>
          <w:szCs w:val="28"/>
        </w:rPr>
        <w:t xml:space="preserve">, осуществляющие обработку </w:t>
      </w:r>
      <w:r w:rsidR="00780207">
        <w:rPr>
          <w:rFonts w:ascii="Times New Roman" w:eastAsiaTheme="majorEastAsia" w:hAnsi="Times New Roman" w:cs="Times New Roman"/>
          <w:sz w:val="28"/>
          <w:szCs w:val="28"/>
        </w:rPr>
        <w:t>ПДн</w:t>
      </w:r>
      <w:r w:rsidRPr="00E60610">
        <w:rPr>
          <w:rFonts w:ascii="Times New Roman" w:eastAsiaTheme="majorEastAsia" w:hAnsi="Times New Roman" w:cs="Times New Roman"/>
          <w:sz w:val="28"/>
          <w:szCs w:val="28"/>
        </w:rPr>
        <w:t>, должны соблюдать следующие требования:</w:t>
      </w:r>
    </w:p>
    <w:p w14:paraId="747B436F" w14:textId="77777777" w:rsidR="007258B0" w:rsidRPr="00E60610" w:rsidRDefault="007258B0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0610">
        <w:rPr>
          <w:rFonts w:eastAsiaTheme="minorHAnsi"/>
          <w:sz w:val="28"/>
          <w:szCs w:val="28"/>
          <w:lang w:eastAsia="en-US"/>
        </w:rPr>
        <w:t xml:space="preserve">не сообщать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E60610">
        <w:rPr>
          <w:rFonts w:eastAsiaTheme="minorHAnsi"/>
          <w:sz w:val="28"/>
          <w:szCs w:val="28"/>
          <w:lang w:eastAsia="en-US"/>
        </w:rPr>
        <w:t xml:space="preserve"> </w:t>
      </w:r>
      <w:r w:rsidR="009923D7" w:rsidRPr="00E60610">
        <w:rPr>
          <w:rFonts w:eastAsiaTheme="minorHAnsi"/>
          <w:sz w:val="28"/>
          <w:szCs w:val="28"/>
          <w:lang w:eastAsia="en-US"/>
        </w:rPr>
        <w:t>Субъекта</w:t>
      </w:r>
      <w:r w:rsidRPr="00E60610">
        <w:rPr>
          <w:rFonts w:eastAsiaTheme="minorHAnsi"/>
          <w:sz w:val="28"/>
          <w:szCs w:val="28"/>
          <w:lang w:eastAsia="en-US"/>
        </w:rPr>
        <w:t xml:space="preserve"> третьей ст</w:t>
      </w:r>
      <w:r w:rsidR="009923D7" w:rsidRPr="00E60610">
        <w:rPr>
          <w:rFonts w:eastAsiaTheme="minorHAnsi"/>
          <w:sz w:val="28"/>
          <w:szCs w:val="28"/>
          <w:lang w:eastAsia="en-US"/>
        </w:rPr>
        <w:t>ороне без письменного согласия С</w:t>
      </w:r>
      <w:r w:rsidRPr="00E60610">
        <w:rPr>
          <w:rFonts w:eastAsiaTheme="minorHAnsi"/>
          <w:sz w:val="28"/>
          <w:szCs w:val="28"/>
          <w:lang w:eastAsia="en-US"/>
        </w:rPr>
        <w:t xml:space="preserve">убъекта, за исключением случаев, когда это необходимо в целях предупреждения угрозы жизни и здоровью </w:t>
      </w:r>
      <w:r w:rsidR="009923D7" w:rsidRPr="00E60610">
        <w:rPr>
          <w:rFonts w:eastAsiaTheme="minorHAnsi"/>
          <w:sz w:val="28"/>
          <w:szCs w:val="28"/>
          <w:lang w:eastAsia="en-US"/>
        </w:rPr>
        <w:t>Субъекта</w:t>
      </w:r>
      <w:r w:rsidRPr="00E60610">
        <w:rPr>
          <w:rFonts w:eastAsiaTheme="minorHAnsi"/>
          <w:sz w:val="28"/>
          <w:szCs w:val="28"/>
          <w:lang w:eastAsia="en-US"/>
        </w:rPr>
        <w:t>, а также в случаях, установленных федеральным законом;</w:t>
      </w:r>
    </w:p>
    <w:p w14:paraId="37D6FABA" w14:textId="77777777" w:rsidR="007258B0" w:rsidRPr="00E60610" w:rsidRDefault="007258B0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0610">
        <w:rPr>
          <w:rFonts w:eastAsiaTheme="minorHAnsi"/>
          <w:sz w:val="28"/>
          <w:szCs w:val="28"/>
          <w:lang w:eastAsia="en-US"/>
        </w:rPr>
        <w:t xml:space="preserve">не сообщать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E60610">
        <w:rPr>
          <w:rFonts w:eastAsiaTheme="minorHAnsi"/>
          <w:sz w:val="28"/>
          <w:szCs w:val="28"/>
          <w:lang w:eastAsia="en-US"/>
        </w:rPr>
        <w:t xml:space="preserve"> </w:t>
      </w:r>
      <w:r w:rsidR="009923D7" w:rsidRPr="00E60610">
        <w:rPr>
          <w:rFonts w:eastAsiaTheme="minorHAnsi"/>
          <w:sz w:val="28"/>
          <w:szCs w:val="28"/>
          <w:lang w:eastAsia="en-US"/>
        </w:rPr>
        <w:t>Субъекта</w:t>
      </w:r>
      <w:r w:rsidRPr="00E60610">
        <w:rPr>
          <w:rFonts w:eastAsiaTheme="minorHAnsi"/>
          <w:sz w:val="28"/>
          <w:szCs w:val="28"/>
          <w:lang w:eastAsia="en-US"/>
        </w:rPr>
        <w:t xml:space="preserve"> в коммерческих целях без его письменного согласия;</w:t>
      </w:r>
    </w:p>
    <w:p w14:paraId="4D5D7FB8" w14:textId="77777777" w:rsidR="007258B0" w:rsidRPr="00E60610" w:rsidRDefault="007258B0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0610">
        <w:rPr>
          <w:rFonts w:eastAsiaTheme="minorHAnsi"/>
          <w:sz w:val="28"/>
          <w:szCs w:val="28"/>
          <w:lang w:eastAsia="en-US"/>
        </w:rPr>
        <w:t xml:space="preserve">предупредить лиц, получающих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E60610">
        <w:rPr>
          <w:rFonts w:eastAsiaTheme="minorHAnsi"/>
          <w:sz w:val="28"/>
          <w:szCs w:val="28"/>
          <w:lang w:eastAsia="en-US"/>
        </w:rPr>
        <w:t xml:space="preserve"> </w:t>
      </w:r>
      <w:r w:rsidR="009923D7" w:rsidRPr="00E60610">
        <w:rPr>
          <w:rFonts w:eastAsiaTheme="minorHAnsi"/>
          <w:sz w:val="28"/>
          <w:szCs w:val="28"/>
          <w:lang w:eastAsia="en-US"/>
        </w:rPr>
        <w:t>Субъекта</w:t>
      </w:r>
      <w:r w:rsidRPr="00E60610">
        <w:rPr>
          <w:rFonts w:eastAsiaTheme="minorHAnsi"/>
          <w:sz w:val="28"/>
          <w:szCs w:val="28"/>
          <w:lang w:eastAsia="en-US"/>
        </w:rPr>
        <w:t xml:space="preserve"> о том, что эти данные могут быть использованы лишь в целях, для которых они сообщены, и требовать от этих лиц подтверждения того, что правило соблюдено. Лица, получающие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E60610">
        <w:rPr>
          <w:rFonts w:eastAsiaTheme="minorHAnsi"/>
          <w:sz w:val="28"/>
          <w:szCs w:val="28"/>
          <w:lang w:eastAsia="en-US"/>
        </w:rPr>
        <w:t xml:space="preserve"> </w:t>
      </w:r>
      <w:r w:rsidR="009923D7" w:rsidRPr="00E60610">
        <w:rPr>
          <w:rFonts w:eastAsiaTheme="minorHAnsi"/>
          <w:sz w:val="28"/>
          <w:szCs w:val="28"/>
          <w:lang w:eastAsia="en-US"/>
        </w:rPr>
        <w:t>Субъекта</w:t>
      </w:r>
      <w:r w:rsidRPr="00E60610">
        <w:rPr>
          <w:rFonts w:eastAsiaTheme="minorHAnsi"/>
          <w:sz w:val="28"/>
          <w:szCs w:val="28"/>
          <w:lang w:eastAsia="en-US"/>
        </w:rPr>
        <w:t>, обязаны соблюдать режим конфиденциальности;</w:t>
      </w:r>
    </w:p>
    <w:p w14:paraId="16F9A0FE" w14:textId="77777777" w:rsidR="007258B0" w:rsidRPr="00E60610" w:rsidRDefault="007258B0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0610">
        <w:rPr>
          <w:rFonts w:eastAsiaTheme="minorHAnsi"/>
          <w:sz w:val="28"/>
          <w:szCs w:val="28"/>
          <w:lang w:eastAsia="en-US"/>
        </w:rPr>
        <w:t xml:space="preserve">разрешать доступ к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="00A30D9D" w:rsidRPr="00E60610">
        <w:rPr>
          <w:rFonts w:eastAsiaTheme="minorHAnsi"/>
          <w:sz w:val="28"/>
          <w:szCs w:val="28"/>
          <w:lang w:eastAsia="en-US"/>
        </w:rPr>
        <w:t xml:space="preserve"> </w:t>
      </w:r>
      <w:r w:rsidR="009923D7" w:rsidRPr="00E60610">
        <w:rPr>
          <w:rFonts w:eastAsiaTheme="minorHAnsi"/>
          <w:sz w:val="28"/>
          <w:szCs w:val="28"/>
          <w:lang w:eastAsia="en-US"/>
        </w:rPr>
        <w:t>Субъекта</w:t>
      </w:r>
      <w:r w:rsidRPr="00E60610">
        <w:rPr>
          <w:rFonts w:eastAsiaTheme="minorHAnsi"/>
          <w:sz w:val="28"/>
          <w:szCs w:val="28"/>
          <w:lang w:eastAsia="en-US"/>
        </w:rPr>
        <w:t xml:space="preserve"> только лицам, определенным приказом </w:t>
      </w:r>
      <w:r w:rsidR="00A30D9D" w:rsidRPr="00E60610">
        <w:rPr>
          <w:rFonts w:eastAsiaTheme="minorHAnsi"/>
          <w:sz w:val="28"/>
          <w:szCs w:val="28"/>
          <w:lang w:eastAsia="en-US"/>
        </w:rPr>
        <w:t>Общества</w:t>
      </w:r>
      <w:r w:rsidRPr="00E60610">
        <w:rPr>
          <w:rFonts w:eastAsiaTheme="minorHAnsi"/>
          <w:sz w:val="28"/>
          <w:szCs w:val="28"/>
          <w:lang w:eastAsia="en-US"/>
        </w:rPr>
        <w:t xml:space="preserve"> при этом указанные лица должны иметь право получать только те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E60610">
        <w:rPr>
          <w:rFonts w:eastAsiaTheme="minorHAnsi"/>
          <w:sz w:val="28"/>
          <w:szCs w:val="28"/>
          <w:lang w:eastAsia="en-US"/>
        </w:rPr>
        <w:t>, которые необходимы для выполнения конкретных функций;</w:t>
      </w:r>
    </w:p>
    <w:p w14:paraId="01A20060" w14:textId="77777777" w:rsidR="007258B0" w:rsidRPr="009D3FA4" w:rsidRDefault="007258B0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60610">
        <w:rPr>
          <w:rFonts w:eastAsiaTheme="minorHAnsi"/>
          <w:sz w:val="28"/>
          <w:szCs w:val="28"/>
          <w:lang w:eastAsia="en-US"/>
        </w:rPr>
        <w:t>не запрашивать</w:t>
      </w:r>
      <w:r w:rsidRPr="009D3FA4">
        <w:rPr>
          <w:rFonts w:eastAsiaTheme="minorHAnsi"/>
          <w:sz w:val="28"/>
          <w:szCs w:val="28"/>
          <w:lang w:eastAsia="en-US"/>
        </w:rPr>
        <w:t xml:space="preserve"> информацию о состоянии здоровья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 w:rsidRPr="009D3FA4">
        <w:rPr>
          <w:rFonts w:eastAsiaTheme="minorHAnsi"/>
          <w:sz w:val="28"/>
          <w:szCs w:val="28"/>
          <w:lang w:eastAsia="en-US"/>
        </w:rPr>
        <w:t xml:space="preserve">, за исключение тех сведений, которые относятся к вопросу о возможности выполнения </w:t>
      </w:r>
      <w:r w:rsidR="00E06C2F" w:rsidRPr="009D3FA4">
        <w:rPr>
          <w:rFonts w:eastAsiaTheme="minorHAnsi"/>
          <w:sz w:val="28"/>
          <w:szCs w:val="28"/>
          <w:lang w:eastAsia="en-US"/>
        </w:rPr>
        <w:t>Работник</w:t>
      </w:r>
      <w:r w:rsidRPr="009D3FA4">
        <w:rPr>
          <w:rFonts w:eastAsiaTheme="minorHAnsi"/>
          <w:sz w:val="28"/>
          <w:szCs w:val="28"/>
          <w:lang w:eastAsia="en-US"/>
        </w:rPr>
        <w:t>ов трудовой функции;</w:t>
      </w:r>
    </w:p>
    <w:p w14:paraId="3EF51D05" w14:textId="77777777" w:rsidR="00C709E7" w:rsidRPr="009D3FA4" w:rsidRDefault="007258B0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3FA4">
        <w:rPr>
          <w:rFonts w:eastAsiaTheme="minorHAnsi"/>
          <w:sz w:val="28"/>
          <w:szCs w:val="28"/>
          <w:lang w:eastAsia="en-US"/>
        </w:rPr>
        <w:t xml:space="preserve">передавать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9D3FA4">
        <w:rPr>
          <w:rFonts w:eastAsiaTheme="minorHAnsi"/>
          <w:sz w:val="28"/>
          <w:szCs w:val="28"/>
          <w:lang w:eastAsia="en-US"/>
        </w:rPr>
        <w:t xml:space="preserve">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 w:rsidRPr="009D3FA4">
        <w:rPr>
          <w:rFonts w:eastAsiaTheme="minorHAnsi"/>
          <w:sz w:val="28"/>
          <w:szCs w:val="28"/>
          <w:lang w:eastAsia="en-US"/>
        </w:rPr>
        <w:t xml:space="preserve"> представителям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 w:rsidRPr="009D3FA4">
        <w:rPr>
          <w:rFonts w:eastAsiaTheme="minorHAnsi"/>
          <w:sz w:val="28"/>
          <w:szCs w:val="28"/>
          <w:lang w:eastAsia="en-US"/>
        </w:rPr>
        <w:t xml:space="preserve"> в порядке, установленном Трудовым кодексом Российской Федерации, и ограничить эту информацию только теми персональными данными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 w:rsidRPr="009D3FA4">
        <w:rPr>
          <w:rFonts w:eastAsiaTheme="minorHAnsi"/>
          <w:sz w:val="28"/>
          <w:szCs w:val="28"/>
          <w:lang w:eastAsia="en-US"/>
        </w:rPr>
        <w:t>, которые необходимы для выполнения указанными представителями их функций.</w:t>
      </w:r>
    </w:p>
    <w:p w14:paraId="5C6720DB" w14:textId="77777777" w:rsidR="007258B0" w:rsidRPr="009D3FA4" w:rsidRDefault="007258B0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FA4">
        <w:rPr>
          <w:rFonts w:eastAsiaTheme="minorHAnsi"/>
          <w:sz w:val="28"/>
          <w:szCs w:val="28"/>
          <w:lang w:eastAsia="en-US"/>
        </w:rPr>
        <w:t>передача</w:t>
      </w:r>
      <w:r w:rsidRPr="00063008">
        <w:rPr>
          <w:rFonts w:eastAsiaTheme="minorHAnsi"/>
          <w:sz w:val="28"/>
          <w:szCs w:val="28"/>
          <w:lang w:eastAsia="en-US"/>
        </w:rPr>
        <w:t xml:space="preserve"> </w:t>
      </w:r>
      <w:r w:rsidR="009D3FA4" w:rsidRPr="00063008">
        <w:rPr>
          <w:rFonts w:eastAsiaTheme="minorHAnsi"/>
          <w:sz w:val="28"/>
          <w:szCs w:val="28"/>
          <w:lang w:eastAsia="en-US"/>
        </w:rPr>
        <w:t>Оператором</w:t>
      </w:r>
      <w:r w:rsidRPr="00063008">
        <w:rPr>
          <w:rFonts w:eastAsiaTheme="minorHAnsi"/>
          <w:sz w:val="28"/>
          <w:szCs w:val="28"/>
          <w:lang w:eastAsia="en-US"/>
        </w:rPr>
        <w:t xml:space="preserve">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C709E7">
        <w:rPr>
          <w:sz w:val="28"/>
          <w:szCs w:val="28"/>
        </w:rPr>
        <w:t xml:space="preserve"> или ее представителей </w:t>
      </w:r>
      <w:r w:rsidRPr="009D3FA4">
        <w:rPr>
          <w:sz w:val="28"/>
          <w:szCs w:val="28"/>
        </w:rPr>
        <w:t>третьим лицам может допускаться только в случаях, установленных федеральным законом.</w:t>
      </w:r>
    </w:p>
    <w:p w14:paraId="7B646745" w14:textId="77777777" w:rsidR="00C709E7" w:rsidRPr="009D3FA4" w:rsidRDefault="00C709E7" w:rsidP="004A596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9D3FA4">
        <w:rPr>
          <w:rFonts w:ascii="Times New Roman" w:eastAsiaTheme="majorEastAsia" w:hAnsi="Times New Roman" w:cs="Times New Roman"/>
          <w:sz w:val="28"/>
          <w:szCs w:val="28"/>
        </w:rPr>
        <w:t>О</w:t>
      </w:r>
      <w:r w:rsidR="009D3FA4" w:rsidRPr="009D3FA4">
        <w:rPr>
          <w:rFonts w:ascii="Times New Roman" w:eastAsiaTheme="majorEastAsia" w:hAnsi="Times New Roman" w:cs="Times New Roman"/>
          <w:sz w:val="28"/>
          <w:szCs w:val="28"/>
        </w:rPr>
        <w:t>ператор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 при обращении или по запросу </w:t>
      </w:r>
      <w:r w:rsidR="009923D7">
        <w:rPr>
          <w:rFonts w:ascii="Times New Roman" w:eastAsiaTheme="majorEastAsia" w:hAnsi="Times New Roman" w:cs="Times New Roman"/>
          <w:sz w:val="28"/>
          <w:szCs w:val="28"/>
        </w:rPr>
        <w:t>Субъекта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 либо его представителя, а также по запросу Роскомнадзора, инициирует блокировку неправомерно обрабатываемых </w:t>
      </w:r>
      <w:r w:rsidR="00780207">
        <w:rPr>
          <w:rFonts w:ascii="Times New Roman" w:eastAsiaTheme="majorEastAsia" w:hAnsi="Times New Roman" w:cs="Times New Roman"/>
          <w:sz w:val="28"/>
          <w:szCs w:val="28"/>
        </w:rPr>
        <w:t>ПДн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 этого </w:t>
      </w:r>
      <w:r w:rsidR="009923D7">
        <w:rPr>
          <w:rFonts w:ascii="Times New Roman" w:eastAsiaTheme="majorEastAsia" w:hAnsi="Times New Roman" w:cs="Times New Roman"/>
          <w:sz w:val="28"/>
          <w:szCs w:val="28"/>
        </w:rPr>
        <w:t xml:space="preserve">Субъекта 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с момента обращения или получения запроса на период проверки. В случае выявления неправомерной обработки </w:t>
      </w:r>
      <w:r w:rsidR="00780207">
        <w:rPr>
          <w:rFonts w:ascii="Times New Roman" w:eastAsiaTheme="majorEastAsia" w:hAnsi="Times New Roman" w:cs="Times New Roman"/>
          <w:sz w:val="28"/>
          <w:szCs w:val="28"/>
        </w:rPr>
        <w:t>ПДн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9D3FA4" w:rsidRPr="009D3FA4">
        <w:rPr>
          <w:rFonts w:ascii="Times New Roman" w:eastAsiaTheme="majorEastAsia" w:hAnsi="Times New Roman" w:cs="Times New Roman"/>
          <w:sz w:val="28"/>
          <w:szCs w:val="28"/>
        </w:rPr>
        <w:t>Оператором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 или лицом, действующим по поручению </w:t>
      </w:r>
      <w:r w:rsidR="009D3FA4" w:rsidRPr="009D3FA4">
        <w:rPr>
          <w:rFonts w:ascii="Times New Roman" w:eastAsiaTheme="majorEastAsia" w:hAnsi="Times New Roman" w:cs="Times New Roman"/>
          <w:sz w:val="28"/>
          <w:szCs w:val="28"/>
        </w:rPr>
        <w:t>Оператора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, в срок, не превышающий </w:t>
      </w:r>
      <w:r w:rsidR="009D3FA4" w:rsidRPr="009D3FA4">
        <w:rPr>
          <w:rFonts w:ascii="Times New Roman" w:eastAsiaTheme="majorEastAsia" w:hAnsi="Times New Roman" w:cs="Times New Roman"/>
          <w:sz w:val="28"/>
          <w:szCs w:val="28"/>
        </w:rPr>
        <w:t>3-х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 рабочих дней с даты этого выявления, </w:t>
      </w:r>
      <w:r w:rsidR="009D3FA4" w:rsidRPr="009D3FA4">
        <w:rPr>
          <w:rFonts w:ascii="Times New Roman" w:eastAsiaTheme="majorEastAsia" w:hAnsi="Times New Roman" w:cs="Times New Roman"/>
          <w:sz w:val="28"/>
          <w:szCs w:val="28"/>
        </w:rPr>
        <w:t>Оператор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 прекраща</w:t>
      </w:r>
      <w:r w:rsidR="009D3FA4" w:rsidRPr="009D3FA4">
        <w:rPr>
          <w:rFonts w:ascii="Times New Roman" w:eastAsiaTheme="majorEastAsia" w:hAnsi="Times New Roman" w:cs="Times New Roman"/>
          <w:sz w:val="28"/>
          <w:szCs w:val="28"/>
        </w:rPr>
        <w:t>ет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 неправомерную обработку </w:t>
      </w:r>
      <w:r w:rsidR="00780207">
        <w:rPr>
          <w:rFonts w:ascii="Times New Roman" w:eastAsiaTheme="majorEastAsia" w:hAnsi="Times New Roman" w:cs="Times New Roman"/>
          <w:sz w:val="28"/>
          <w:szCs w:val="28"/>
        </w:rPr>
        <w:t>ПДн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 или обеспечивают прекращение неправомерной обработки. В случае если обеспечить правомерность обработки </w:t>
      </w:r>
      <w:r w:rsidR="00780207">
        <w:rPr>
          <w:rFonts w:ascii="Times New Roman" w:eastAsiaTheme="majorEastAsia" w:hAnsi="Times New Roman" w:cs="Times New Roman"/>
          <w:sz w:val="28"/>
          <w:szCs w:val="28"/>
        </w:rPr>
        <w:t>ПДн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 невозможно, в срок, не превышающий </w:t>
      </w:r>
      <w:r w:rsidR="009D3FA4" w:rsidRPr="009D3FA4">
        <w:rPr>
          <w:rFonts w:ascii="Times New Roman" w:eastAsiaTheme="majorEastAsia" w:hAnsi="Times New Roman" w:cs="Times New Roman"/>
          <w:sz w:val="28"/>
          <w:szCs w:val="28"/>
        </w:rPr>
        <w:t>10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 рабочих дней с даты выявления неправомерной обработки </w:t>
      </w:r>
      <w:r w:rsidR="00780207">
        <w:rPr>
          <w:rFonts w:ascii="Times New Roman" w:eastAsiaTheme="majorEastAsia" w:hAnsi="Times New Roman" w:cs="Times New Roman"/>
          <w:sz w:val="28"/>
          <w:szCs w:val="28"/>
        </w:rPr>
        <w:t>ПДн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, такие </w:t>
      </w:r>
      <w:r w:rsidR="00780207">
        <w:rPr>
          <w:rFonts w:ascii="Times New Roman" w:eastAsiaTheme="majorEastAsia" w:hAnsi="Times New Roman" w:cs="Times New Roman"/>
          <w:sz w:val="28"/>
          <w:szCs w:val="28"/>
        </w:rPr>
        <w:t>ПДн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 уничтожаются в </w:t>
      </w:r>
      <w:r w:rsidR="009D3FA4" w:rsidRPr="009D3FA4">
        <w:rPr>
          <w:rFonts w:ascii="Times New Roman" w:eastAsiaTheme="majorEastAsia" w:hAnsi="Times New Roman" w:cs="Times New Roman"/>
          <w:sz w:val="28"/>
          <w:szCs w:val="28"/>
        </w:rPr>
        <w:t>Оператором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 или </w:t>
      </w:r>
      <w:r w:rsidR="009D3FA4" w:rsidRPr="009D3FA4">
        <w:rPr>
          <w:rFonts w:ascii="Times New Roman" w:eastAsiaTheme="majorEastAsia" w:hAnsi="Times New Roman" w:cs="Times New Roman"/>
          <w:sz w:val="28"/>
          <w:szCs w:val="28"/>
        </w:rPr>
        <w:t>Оператор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 xml:space="preserve"> обеспечивает их уничтожение в организациях, осуществляющих обработку этих данных на основании договоров на оказание соответствующих услуг </w:t>
      </w:r>
      <w:r w:rsidR="009D3FA4" w:rsidRPr="009D3FA4">
        <w:rPr>
          <w:rFonts w:ascii="Times New Roman" w:eastAsiaTheme="majorEastAsia" w:hAnsi="Times New Roman" w:cs="Times New Roman"/>
          <w:sz w:val="28"/>
          <w:szCs w:val="28"/>
        </w:rPr>
        <w:t>Оператору</w:t>
      </w:r>
      <w:r w:rsidRPr="009D3FA4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14:paraId="55DAA99E" w14:textId="77777777" w:rsidR="00C709E7" w:rsidRDefault="005A26F6" w:rsidP="004A596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9D3FA4">
        <w:rPr>
          <w:rFonts w:ascii="Times New Roman" w:eastAsiaTheme="majorEastAsia" w:hAnsi="Times New Roman" w:cs="Times New Roman"/>
          <w:sz w:val="28"/>
          <w:szCs w:val="28"/>
        </w:rPr>
        <w:t>Оператор</w:t>
      </w:r>
      <w:r w:rsidR="00C709E7" w:rsidRPr="00C709E7">
        <w:rPr>
          <w:rFonts w:ascii="Times New Roman" w:eastAsiaTheme="majorEastAsia" w:hAnsi="Times New Roman" w:cs="Times New Roman"/>
          <w:sz w:val="28"/>
          <w:szCs w:val="28"/>
        </w:rPr>
        <w:t xml:space="preserve"> на осно</w:t>
      </w:r>
      <w:r w:rsidR="009923D7">
        <w:rPr>
          <w:rFonts w:ascii="Times New Roman" w:eastAsiaTheme="majorEastAsia" w:hAnsi="Times New Roman" w:cs="Times New Roman"/>
          <w:sz w:val="28"/>
          <w:szCs w:val="28"/>
        </w:rPr>
        <w:t>вании сведений, представленных С</w:t>
      </w:r>
      <w:r w:rsidR="00C709E7" w:rsidRPr="00C709E7">
        <w:rPr>
          <w:rFonts w:ascii="Times New Roman" w:eastAsiaTheme="majorEastAsia" w:hAnsi="Times New Roman" w:cs="Times New Roman"/>
          <w:sz w:val="28"/>
          <w:szCs w:val="28"/>
        </w:rPr>
        <w:t>убъектом или его представителем либо Роскомнадзором, или иных</w:t>
      </w:r>
      <w:r w:rsidR="00C709E7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709E7" w:rsidRPr="00C709E7">
        <w:rPr>
          <w:rFonts w:ascii="Times New Roman" w:eastAsiaTheme="majorEastAsia" w:hAnsi="Times New Roman" w:cs="Times New Roman"/>
          <w:sz w:val="28"/>
          <w:szCs w:val="28"/>
        </w:rPr>
        <w:t xml:space="preserve">необходимых документов уточняет </w:t>
      </w:r>
      <w:r w:rsidR="00780207">
        <w:rPr>
          <w:rFonts w:ascii="Times New Roman" w:eastAsiaTheme="majorEastAsia" w:hAnsi="Times New Roman" w:cs="Times New Roman"/>
          <w:sz w:val="28"/>
          <w:szCs w:val="28"/>
        </w:rPr>
        <w:t>ПДн</w:t>
      </w:r>
      <w:r w:rsidR="00C709E7" w:rsidRPr="00C709E7">
        <w:rPr>
          <w:rFonts w:ascii="Times New Roman" w:eastAsiaTheme="majorEastAsia" w:hAnsi="Times New Roman" w:cs="Times New Roman"/>
          <w:sz w:val="28"/>
          <w:szCs w:val="28"/>
        </w:rPr>
        <w:t xml:space="preserve"> в течение </w:t>
      </w:r>
      <w:r w:rsidR="009D3FA4">
        <w:rPr>
          <w:rFonts w:ascii="Times New Roman" w:eastAsiaTheme="majorEastAsia" w:hAnsi="Times New Roman" w:cs="Times New Roman"/>
          <w:sz w:val="28"/>
          <w:szCs w:val="28"/>
        </w:rPr>
        <w:t>7</w:t>
      </w:r>
      <w:r w:rsidR="00C709E7" w:rsidRPr="00C709E7">
        <w:rPr>
          <w:rFonts w:ascii="Times New Roman" w:eastAsiaTheme="majorEastAsia" w:hAnsi="Times New Roman" w:cs="Times New Roman"/>
          <w:sz w:val="28"/>
          <w:szCs w:val="28"/>
        </w:rPr>
        <w:t xml:space="preserve"> рабочих дней со дня представления таких сведений.</w:t>
      </w:r>
    </w:p>
    <w:p w14:paraId="40A9ED70" w14:textId="77777777" w:rsidR="00AF0561" w:rsidRPr="00AF0561" w:rsidRDefault="00E60610" w:rsidP="004A596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561" w:rsidRPr="003C4359">
        <w:rPr>
          <w:rFonts w:ascii="Times New Roman" w:hAnsi="Times New Roman" w:cs="Times New Roman"/>
          <w:sz w:val="28"/>
          <w:szCs w:val="28"/>
        </w:rPr>
        <w:t xml:space="preserve">Оператор осуществляет хранение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AF0561" w:rsidRPr="003C4359">
        <w:rPr>
          <w:rFonts w:ascii="Times New Roman" w:hAnsi="Times New Roman" w:cs="Times New Roman"/>
          <w:sz w:val="28"/>
          <w:szCs w:val="28"/>
        </w:rPr>
        <w:t xml:space="preserve"> в форме, позволяющей определить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="00AF0561" w:rsidRPr="003C4359">
        <w:rPr>
          <w:rFonts w:ascii="Times New Roman" w:hAnsi="Times New Roman" w:cs="Times New Roman"/>
          <w:sz w:val="28"/>
          <w:szCs w:val="28"/>
        </w:rPr>
        <w:t xml:space="preserve">, не дольше, чем этого требует каждая цель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AF0561" w:rsidRPr="003C4359">
        <w:rPr>
          <w:rFonts w:ascii="Times New Roman" w:hAnsi="Times New Roman" w:cs="Times New Roman"/>
          <w:sz w:val="28"/>
          <w:szCs w:val="28"/>
        </w:rPr>
        <w:t xml:space="preserve">, если срок хранения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AF0561" w:rsidRPr="003C4359">
        <w:rPr>
          <w:rFonts w:ascii="Times New Roman" w:hAnsi="Times New Roman" w:cs="Times New Roman"/>
          <w:sz w:val="28"/>
          <w:szCs w:val="28"/>
        </w:rPr>
        <w:t xml:space="preserve"> не установлен федеральным законом, договором</w:t>
      </w:r>
      <w:r w:rsidR="00AF0561">
        <w:rPr>
          <w:rFonts w:ascii="Times New Roman" w:hAnsi="Times New Roman" w:cs="Times New Roman"/>
          <w:sz w:val="28"/>
          <w:szCs w:val="28"/>
        </w:rPr>
        <w:t>.</w:t>
      </w:r>
    </w:p>
    <w:p w14:paraId="5206AFC3" w14:textId="77777777" w:rsidR="005A26F6" w:rsidRPr="005A26F6" w:rsidRDefault="00E60610" w:rsidP="004A596C">
      <w:pPr>
        <w:pStyle w:val="a3"/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5A26F6" w:rsidRPr="005A26F6">
        <w:rPr>
          <w:rFonts w:ascii="Times New Roman" w:hAnsi="Times New Roman" w:cs="Times New Roman"/>
          <w:sz w:val="28"/>
          <w:szCs w:val="28"/>
        </w:rPr>
        <w:t xml:space="preserve"> на</w:t>
      </w:r>
      <w:r w:rsidR="00AF0561">
        <w:rPr>
          <w:rFonts w:ascii="Times New Roman" w:hAnsi="Times New Roman" w:cs="Times New Roman"/>
          <w:sz w:val="28"/>
          <w:szCs w:val="28"/>
        </w:rPr>
        <w:t xml:space="preserve"> бумажных носителях хранятся у О</w:t>
      </w:r>
      <w:r w:rsidR="005A26F6" w:rsidRPr="005A26F6">
        <w:rPr>
          <w:rFonts w:ascii="Times New Roman" w:hAnsi="Times New Roman" w:cs="Times New Roman"/>
          <w:sz w:val="28"/>
          <w:szCs w:val="28"/>
        </w:rPr>
        <w:t>ператора в течение сроков хранения документов, для которых эти сроки предусмотрены законодательством об архивном деле в РФ</w:t>
      </w:r>
      <w:r w:rsidR="00EB5F35">
        <w:rPr>
          <w:rFonts w:ascii="Times New Roman" w:hAnsi="Times New Roman" w:cs="Times New Roman"/>
          <w:sz w:val="28"/>
          <w:szCs w:val="28"/>
        </w:rPr>
        <w:t xml:space="preserve">: </w:t>
      </w:r>
      <w:r w:rsidR="005A26F6" w:rsidRPr="005A26F6">
        <w:rPr>
          <w:rFonts w:ascii="Times New Roman" w:hAnsi="Times New Roman" w:cs="Times New Roman"/>
          <w:sz w:val="28"/>
          <w:szCs w:val="28"/>
        </w:rPr>
        <w:t xml:space="preserve">Федеральный закон от 22.10.2004 </w:t>
      </w:r>
      <w:r w:rsidR="00EB5F35">
        <w:rPr>
          <w:rFonts w:ascii="Times New Roman" w:hAnsi="Times New Roman" w:cs="Times New Roman"/>
          <w:sz w:val="28"/>
          <w:szCs w:val="28"/>
        </w:rPr>
        <w:t>№</w:t>
      </w:r>
      <w:r w:rsidR="00EB5F35" w:rsidRPr="005A26F6">
        <w:rPr>
          <w:rFonts w:ascii="Times New Roman" w:hAnsi="Times New Roman" w:cs="Times New Roman"/>
          <w:sz w:val="28"/>
          <w:szCs w:val="28"/>
        </w:rPr>
        <w:t xml:space="preserve"> </w:t>
      </w:r>
      <w:r w:rsidR="005A26F6" w:rsidRPr="005A26F6">
        <w:rPr>
          <w:rFonts w:ascii="Times New Roman" w:hAnsi="Times New Roman" w:cs="Times New Roman"/>
          <w:sz w:val="28"/>
          <w:szCs w:val="28"/>
        </w:rPr>
        <w:t xml:space="preserve">125-ФЗ </w:t>
      </w:r>
      <w:r w:rsidR="00EB5F35">
        <w:rPr>
          <w:rFonts w:ascii="Times New Roman" w:hAnsi="Times New Roman" w:cs="Times New Roman"/>
          <w:sz w:val="28"/>
          <w:szCs w:val="28"/>
        </w:rPr>
        <w:t>«</w:t>
      </w:r>
      <w:r w:rsidR="005A26F6" w:rsidRPr="005A26F6">
        <w:rPr>
          <w:rFonts w:ascii="Times New Roman" w:hAnsi="Times New Roman" w:cs="Times New Roman"/>
          <w:sz w:val="28"/>
          <w:szCs w:val="28"/>
        </w:rPr>
        <w:t>Об архивном деле в Российской Федерации</w:t>
      </w:r>
      <w:r w:rsidR="00EB5F35">
        <w:rPr>
          <w:rFonts w:ascii="Times New Roman" w:hAnsi="Times New Roman" w:cs="Times New Roman"/>
          <w:sz w:val="28"/>
          <w:szCs w:val="28"/>
        </w:rPr>
        <w:t>»</w:t>
      </w:r>
      <w:r w:rsidR="00EB5F35" w:rsidRPr="005A26F6">
        <w:rPr>
          <w:rFonts w:ascii="Times New Roman" w:hAnsi="Times New Roman" w:cs="Times New Roman"/>
          <w:sz w:val="28"/>
          <w:szCs w:val="28"/>
        </w:rPr>
        <w:t xml:space="preserve">, </w:t>
      </w:r>
      <w:r w:rsidR="00EB5F35">
        <w:rPr>
          <w:rFonts w:ascii="Times New Roman" w:hAnsi="Times New Roman" w:cs="Times New Roman"/>
          <w:sz w:val="28"/>
          <w:szCs w:val="28"/>
        </w:rPr>
        <w:t>«</w:t>
      </w:r>
      <w:r w:rsidR="005A26F6" w:rsidRPr="005A26F6">
        <w:rPr>
          <w:rFonts w:ascii="Times New Roman" w:hAnsi="Times New Roman" w:cs="Times New Roman"/>
          <w:sz w:val="28"/>
          <w:szCs w:val="28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 w:rsidR="00EB5F35">
        <w:rPr>
          <w:rFonts w:ascii="Times New Roman" w:hAnsi="Times New Roman" w:cs="Times New Roman"/>
          <w:sz w:val="28"/>
          <w:szCs w:val="28"/>
        </w:rPr>
        <w:t xml:space="preserve">», </w:t>
      </w:r>
      <w:r w:rsidR="005A26F6" w:rsidRPr="005A26F6">
        <w:rPr>
          <w:rFonts w:ascii="Times New Roman" w:hAnsi="Times New Roman" w:cs="Times New Roman"/>
          <w:sz w:val="28"/>
          <w:szCs w:val="28"/>
        </w:rPr>
        <w:t>утв. Приказом Росархива от 20.12.2019 N 236</w:t>
      </w:r>
      <w:r w:rsidR="00EB5F35">
        <w:rPr>
          <w:rFonts w:ascii="Times New Roman" w:hAnsi="Times New Roman" w:cs="Times New Roman"/>
          <w:sz w:val="28"/>
          <w:szCs w:val="28"/>
        </w:rPr>
        <w:t>, и локальных нормативных актов Общества</w:t>
      </w:r>
      <w:r w:rsidR="005A26F6" w:rsidRPr="005A26F6">
        <w:rPr>
          <w:rFonts w:ascii="Times New Roman" w:hAnsi="Times New Roman" w:cs="Times New Roman"/>
          <w:sz w:val="28"/>
          <w:szCs w:val="28"/>
        </w:rPr>
        <w:t>.</w:t>
      </w:r>
    </w:p>
    <w:p w14:paraId="6591B004" w14:textId="77777777" w:rsidR="005A26F6" w:rsidRPr="005A26F6" w:rsidRDefault="005A26F6" w:rsidP="004A596C">
      <w:pPr>
        <w:pStyle w:val="a3"/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F6">
        <w:rPr>
          <w:rFonts w:ascii="Times New Roman" w:hAnsi="Times New Roman" w:cs="Times New Roman"/>
          <w:sz w:val="28"/>
          <w:szCs w:val="28"/>
        </w:rPr>
        <w:t xml:space="preserve"> Срок хранения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5A26F6">
        <w:rPr>
          <w:rFonts w:ascii="Times New Roman" w:hAnsi="Times New Roman" w:cs="Times New Roman"/>
          <w:sz w:val="28"/>
          <w:szCs w:val="28"/>
        </w:rPr>
        <w:t xml:space="preserve">, обрабатываемых в информационных системах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5A26F6">
        <w:rPr>
          <w:rFonts w:ascii="Times New Roman" w:hAnsi="Times New Roman" w:cs="Times New Roman"/>
          <w:sz w:val="28"/>
          <w:szCs w:val="28"/>
        </w:rPr>
        <w:t xml:space="preserve">, соответствует сроку хранения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5A26F6"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</w:p>
    <w:p w14:paraId="211A840A" w14:textId="77777777" w:rsidR="00C709E7" w:rsidRPr="00C709E7" w:rsidRDefault="00C709E7" w:rsidP="004A596C">
      <w:pPr>
        <w:pStyle w:val="a3"/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E7">
        <w:rPr>
          <w:rFonts w:ascii="Times New Roman" w:eastAsiaTheme="majorEastAsia" w:hAnsi="Times New Roman" w:cs="Times New Roman"/>
          <w:sz w:val="28"/>
          <w:szCs w:val="28"/>
        </w:rPr>
        <w:t>По достижении</w:t>
      </w:r>
      <w:r w:rsidRPr="00C709E7">
        <w:rPr>
          <w:rFonts w:ascii="Times New Roman" w:hAnsi="Times New Roman" w:cs="Times New Roman"/>
          <w:sz w:val="28"/>
          <w:szCs w:val="28"/>
        </w:rPr>
        <w:t xml:space="preserve"> цели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C709E7">
        <w:rPr>
          <w:rFonts w:ascii="Times New Roman" w:hAnsi="Times New Roman" w:cs="Times New Roman"/>
          <w:sz w:val="28"/>
          <w:szCs w:val="28"/>
        </w:rPr>
        <w:t xml:space="preserve"> </w:t>
      </w:r>
      <w:r w:rsidR="005A26F6">
        <w:rPr>
          <w:rFonts w:ascii="Times New Roman" w:hAnsi="Times New Roman" w:cs="Times New Roman"/>
          <w:sz w:val="28"/>
          <w:szCs w:val="28"/>
        </w:rPr>
        <w:t>Оператором</w:t>
      </w:r>
      <w:r w:rsidRPr="00C709E7"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C709E7">
        <w:rPr>
          <w:rFonts w:ascii="Times New Roman" w:hAnsi="Times New Roman" w:cs="Times New Roman"/>
          <w:sz w:val="28"/>
          <w:szCs w:val="28"/>
        </w:rPr>
        <w:t xml:space="preserve"> прекращается и эти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C709E7">
        <w:rPr>
          <w:rFonts w:ascii="Times New Roman" w:hAnsi="Times New Roman" w:cs="Times New Roman"/>
          <w:sz w:val="28"/>
          <w:szCs w:val="28"/>
        </w:rPr>
        <w:t xml:space="preserve"> уничтожаются.</w:t>
      </w:r>
    </w:p>
    <w:p w14:paraId="11482D68" w14:textId="77777777" w:rsidR="00C709E7" w:rsidRPr="00C709E7" w:rsidRDefault="00C709E7" w:rsidP="004A59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E7">
        <w:rPr>
          <w:rFonts w:ascii="Times New Roman" w:hAnsi="Times New Roman" w:cs="Times New Roman"/>
          <w:sz w:val="28"/>
          <w:szCs w:val="28"/>
        </w:rPr>
        <w:t>Исключения:</w:t>
      </w:r>
    </w:p>
    <w:p w14:paraId="1902A3FC" w14:textId="77777777" w:rsidR="00C709E7" w:rsidRPr="00622898" w:rsidRDefault="00780207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ПДн</w:t>
      </w:r>
      <w:r w:rsidR="00C709E7" w:rsidRPr="00622898">
        <w:rPr>
          <w:rFonts w:eastAsiaTheme="minorHAnsi"/>
          <w:sz w:val="28"/>
          <w:szCs w:val="28"/>
          <w:lang w:eastAsia="en-US"/>
        </w:rPr>
        <w:t xml:space="preserve"> должны храниться длительное время в силу требований нормативных правовых актов;</w:t>
      </w:r>
    </w:p>
    <w:p w14:paraId="1559ACAD" w14:textId="77777777" w:rsidR="00C709E7" w:rsidRPr="00063008" w:rsidRDefault="00C709E7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2898">
        <w:rPr>
          <w:rFonts w:eastAsiaTheme="minorHAnsi"/>
          <w:sz w:val="28"/>
          <w:szCs w:val="28"/>
          <w:lang w:eastAsia="en-US"/>
        </w:rPr>
        <w:t>лицо, направившее резюме для рассмотрения себя в качестве кандидатуры для замещения вакантных должностей в</w:t>
      </w:r>
      <w:r w:rsidR="00D9142B">
        <w:rPr>
          <w:rFonts w:eastAsiaTheme="minorHAnsi"/>
          <w:sz w:val="28"/>
          <w:szCs w:val="28"/>
          <w:lang w:eastAsia="en-US"/>
        </w:rPr>
        <w:t xml:space="preserve"> Обществе</w:t>
      </w:r>
      <w:r w:rsidRPr="00622898">
        <w:rPr>
          <w:rFonts w:eastAsiaTheme="minorHAnsi"/>
          <w:sz w:val="28"/>
          <w:szCs w:val="28"/>
          <w:lang w:eastAsia="en-US"/>
        </w:rPr>
        <w:t>, желает остаться</w:t>
      </w:r>
      <w:r w:rsidRPr="00063008">
        <w:rPr>
          <w:rFonts w:eastAsiaTheme="minorHAnsi"/>
          <w:sz w:val="28"/>
          <w:szCs w:val="28"/>
          <w:lang w:eastAsia="en-US"/>
        </w:rPr>
        <w:t xml:space="preserve"> в кадровом резерве </w:t>
      </w:r>
      <w:r w:rsidR="00D9142B">
        <w:rPr>
          <w:rFonts w:eastAsiaTheme="minorHAnsi"/>
          <w:sz w:val="28"/>
          <w:szCs w:val="28"/>
          <w:lang w:eastAsia="en-US"/>
        </w:rPr>
        <w:t>Общества.</w:t>
      </w:r>
    </w:p>
    <w:p w14:paraId="2C42302E" w14:textId="77777777" w:rsidR="00C709E7" w:rsidRPr="00C709E7" w:rsidRDefault="00C709E7" w:rsidP="004A596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709E7">
        <w:rPr>
          <w:rFonts w:ascii="Times New Roman" w:hAnsi="Times New Roman" w:cs="Times New Roman"/>
          <w:sz w:val="28"/>
          <w:szCs w:val="28"/>
        </w:rPr>
        <w:t xml:space="preserve"> </w:t>
      </w:r>
      <w:r w:rsidRPr="00C709E7">
        <w:rPr>
          <w:rFonts w:ascii="Times New Roman" w:eastAsiaTheme="majorEastAsia" w:hAnsi="Times New Roman" w:cs="Times New Roman"/>
          <w:sz w:val="28"/>
          <w:szCs w:val="28"/>
        </w:rPr>
        <w:t xml:space="preserve">В случае отзыва </w:t>
      </w:r>
      <w:r w:rsidR="009923D7">
        <w:rPr>
          <w:rFonts w:ascii="Times New Roman" w:eastAsiaTheme="majorEastAsia" w:hAnsi="Times New Roman" w:cs="Times New Roman"/>
          <w:sz w:val="28"/>
          <w:szCs w:val="28"/>
        </w:rPr>
        <w:t>Субъектом</w:t>
      </w:r>
      <w:r w:rsidRPr="00C709E7">
        <w:rPr>
          <w:rFonts w:ascii="Times New Roman" w:eastAsiaTheme="majorEastAsia" w:hAnsi="Times New Roman" w:cs="Times New Roman"/>
          <w:sz w:val="28"/>
          <w:szCs w:val="28"/>
        </w:rPr>
        <w:t xml:space="preserve"> своего согласия на </w:t>
      </w:r>
      <w:r w:rsidR="005A26F6">
        <w:rPr>
          <w:rFonts w:ascii="Times New Roman" w:eastAsiaTheme="majorEastAsia" w:hAnsi="Times New Roman" w:cs="Times New Roman"/>
          <w:sz w:val="28"/>
          <w:szCs w:val="28"/>
        </w:rPr>
        <w:t xml:space="preserve">обработку </w:t>
      </w:r>
      <w:r w:rsidR="00780207">
        <w:rPr>
          <w:rFonts w:ascii="Times New Roman" w:eastAsiaTheme="majorEastAsia" w:hAnsi="Times New Roman" w:cs="Times New Roman"/>
          <w:sz w:val="28"/>
          <w:szCs w:val="28"/>
        </w:rPr>
        <w:t>ПДн</w:t>
      </w:r>
      <w:r w:rsidR="005A26F6">
        <w:rPr>
          <w:rFonts w:ascii="Times New Roman" w:eastAsiaTheme="majorEastAsia" w:hAnsi="Times New Roman" w:cs="Times New Roman"/>
          <w:sz w:val="28"/>
          <w:szCs w:val="28"/>
        </w:rPr>
        <w:t xml:space="preserve"> Оператор </w:t>
      </w:r>
      <w:r w:rsidRPr="00C709E7">
        <w:rPr>
          <w:rFonts w:ascii="Times New Roman" w:eastAsiaTheme="majorEastAsia" w:hAnsi="Times New Roman" w:cs="Times New Roman"/>
          <w:sz w:val="28"/>
          <w:szCs w:val="28"/>
        </w:rPr>
        <w:t>прекраща</w:t>
      </w:r>
      <w:r w:rsidR="005A26F6">
        <w:rPr>
          <w:rFonts w:ascii="Times New Roman" w:eastAsiaTheme="majorEastAsia" w:hAnsi="Times New Roman" w:cs="Times New Roman"/>
          <w:sz w:val="28"/>
          <w:szCs w:val="28"/>
        </w:rPr>
        <w:t>ет</w:t>
      </w:r>
      <w:r w:rsidRPr="00C709E7">
        <w:rPr>
          <w:rFonts w:ascii="Times New Roman" w:eastAsiaTheme="majorEastAsia" w:hAnsi="Times New Roman" w:cs="Times New Roman"/>
          <w:sz w:val="28"/>
          <w:szCs w:val="28"/>
        </w:rPr>
        <w:t xml:space="preserve"> их об</w:t>
      </w:r>
      <w:r w:rsidR="005A26F6">
        <w:rPr>
          <w:rFonts w:ascii="Times New Roman" w:eastAsiaTheme="majorEastAsia" w:hAnsi="Times New Roman" w:cs="Times New Roman"/>
          <w:sz w:val="28"/>
          <w:szCs w:val="28"/>
        </w:rPr>
        <w:t>работку в срок, не превышающий 30</w:t>
      </w:r>
      <w:r w:rsidRPr="00C709E7">
        <w:rPr>
          <w:rFonts w:ascii="Times New Roman" w:eastAsiaTheme="majorEastAsia" w:hAnsi="Times New Roman" w:cs="Times New Roman"/>
          <w:sz w:val="28"/>
          <w:szCs w:val="28"/>
        </w:rPr>
        <w:t xml:space="preserve"> дней с даты, поступления отзыва.</w:t>
      </w:r>
    </w:p>
    <w:p w14:paraId="023F2B8F" w14:textId="77777777" w:rsidR="00C709E7" w:rsidRDefault="00C709E7" w:rsidP="004A596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5A26F6">
        <w:rPr>
          <w:rFonts w:ascii="Times New Roman" w:eastAsiaTheme="majorEastAsia" w:hAnsi="Times New Roman" w:cs="Times New Roman"/>
          <w:sz w:val="28"/>
          <w:szCs w:val="28"/>
        </w:rPr>
        <w:t>Оператор</w:t>
      </w:r>
      <w:r w:rsidRPr="00C709E7">
        <w:rPr>
          <w:rFonts w:ascii="Times New Roman" w:eastAsiaTheme="majorEastAsia" w:hAnsi="Times New Roman" w:cs="Times New Roman"/>
          <w:sz w:val="28"/>
          <w:szCs w:val="28"/>
        </w:rPr>
        <w:t xml:space="preserve"> по запросу </w:t>
      </w:r>
      <w:r w:rsidR="009923D7">
        <w:rPr>
          <w:rFonts w:ascii="Times New Roman" w:eastAsiaTheme="majorEastAsia" w:hAnsi="Times New Roman" w:cs="Times New Roman"/>
          <w:sz w:val="28"/>
          <w:szCs w:val="28"/>
        </w:rPr>
        <w:t>Субъекта</w:t>
      </w:r>
      <w:r w:rsidRPr="00C709E7">
        <w:rPr>
          <w:rFonts w:ascii="Times New Roman" w:eastAsiaTheme="majorEastAsia" w:hAnsi="Times New Roman" w:cs="Times New Roman"/>
          <w:sz w:val="28"/>
          <w:szCs w:val="28"/>
        </w:rPr>
        <w:t xml:space="preserve"> или его представителя сообщают информацию о наличии </w:t>
      </w:r>
      <w:r w:rsidR="00780207">
        <w:rPr>
          <w:rFonts w:ascii="Times New Roman" w:eastAsiaTheme="majorEastAsia" w:hAnsi="Times New Roman" w:cs="Times New Roman"/>
          <w:sz w:val="28"/>
          <w:szCs w:val="28"/>
        </w:rPr>
        <w:t>ПДн</w:t>
      </w:r>
      <w:r w:rsidRPr="00C709E7">
        <w:rPr>
          <w:rFonts w:ascii="Times New Roman" w:eastAsiaTheme="majorEastAsia" w:hAnsi="Times New Roman" w:cs="Times New Roman"/>
          <w:sz w:val="28"/>
          <w:szCs w:val="28"/>
        </w:rPr>
        <w:t xml:space="preserve">, относящихся к субъекту. По запросу </w:t>
      </w:r>
      <w:r w:rsidR="009923D7">
        <w:rPr>
          <w:rFonts w:ascii="Times New Roman" w:eastAsiaTheme="majorEastAsia" w:hAnsi="Times New Roman" w:cs="Times New Roman"/>
          <w:sz w:val="28"/>
          <w:szCs w:val="28"/>
        </w:rPr>
        <w:t>Субъекта</w:t>
      </w:r>
      <w:r w:rsidRPr="00C709E7">
        <w:rPr>
          <w:rFonts w:ascii="Times New Roman" w:eastAsiaTheme="majorEastAsia" w:hAnsi="Times New Roman" w:cs="Times New Roman"/>
          <w:sz w:val="28"/>
          <w:szCs w:val="28"/>
        </w:rPr>
        <w:t xml:space="preserve"> или его представителя </w:t>
      </w:r>
      <w:r w:rsidR="005A26F6">
        <w:rPr>
          <w:rFonts w:ascii="Times New Roman" w:eastAsiaTheme="majorEastAsia" w:hAnsi="Times New Roman" w:cs="Times New Roman"/>
          <w:sz w:val="28"/>
          <w:szCs w:val="28"/>
        </w:rPr>
        <w:t>Оператор знакоми</w:t>
      </w:r>
      <w:r w:rsidRPr="00C709E7">
        <w:rPr>
          <w:rFonts w:ascii="Times New Roman" w:eastAsiaTheme="majorEastAsia" w:hAnsi="Times New Roman" w:cs="Times New Roman"/>
          <w:sz w:val="28"/>
          <w:szCs w:val="28"/>
        </w:rPr>
        <w:t xml:space="preserve">т </w:t>
      </w:r>
      <w:r w:rsidR="009923D7">
        <w:rPr>
          <w:rFonts w:ascii="Times New Roman" w:eastAsiaTheme="majorEastAsia" w:hAnsi="Times New Roman" w:cs="Times New Roman"/>
          <w:sz w:val="28"/>
          <w:szCs w:val="28"/>
        </w:rPr>
        <w:t>Субъекта</w:t>
      </w:r>
      <w:r w:rsidRPr="00C709E7">
        <w:rPr>
          <w:rFonts w:ascii="Times New Roman" w:eastAsiaTheme="majorEastAsia" w:hAnsi="Times New Roman" w:cs="Times New Roman"/>
          <w:sz w:val="28"/>
          <w:szCs w:val="28"/>
        </w:rPr>
        <w:t xml:space="preserve"> или его представителя с этими персональными данными в течение </w:t>
      </w:r>
      <w:r w:rsidR="005A26F6">
        <w:rPr>
          <w:rFonts w:ascii="Times New Roman" w:eastAsiaTheme="majorEastAsia" w:hAnsi="Times New Roman" w:cs="Times New Roman"/>
          <w:sz w:val="28"/>
          <w:szCs w:val="28"/>
        </w:rPr>
        <w:t>30</w:t>
      </w:r>
      <w:r w:rsidRPr="00C709E7">
        <w:rPr>
          <w:rFonts w:ascii="Times New Roman" w:eastAsiaTheme="majorEastAsia" w:hAnsi="Times New Roman" w:cs="Times New Roman"/>
          <w:sz w:val="28"/>
          <w:szCs w:val="28"/>
        </w:rPr>
        <w:t xml:space="preserve"> дней с даты, получения</w:t>
      </w:r>
      <w:r w:rsidRPr="00C709E7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14:paraId="4C76AE11" w14:textId="77777777" w:rsidR="00C709E7" w:rsidRDefault="00C709E7" w:rsidP="004A596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C709E7">
        <w:rPr>
          <w:rFonts w:ascii="Times New Roman" w:hAnsi="Times New Roman" w:cs="Times New Roman"/>
          <w:sz w:val="28"/>
          <w:szCs w:val="28"/>
        </w:rPr>
        <w:t xml:space="preserve">При сборе, обработке и хранении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C709E7">
        <w:rPr>
          <w:rFonts w:ascii="Times New Roman" w:hAnsi="Times New Roman" w:cs="Times New Roman"/>
          <w:sz w:val="28"/>
          <w:szCs w:val="28"/>
        </w:rPr>
        <w:t xml:space="preserve">. Хранение и защита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C709E7">
        <w:rPr>
          <w:rFonts w:ascii="Times New Roman" w:hAnsi="Times New Roman" w:cs="Times New Roman"/>
          <w:sz w:val="28"/>
          <w:szCs w:val="28"/>
        </w:rPr>
        <w:t>, как на бумажных, так и на электронных (автоматизированных) носителях информации, осуществляется в порядке, исключающем их утрату или их неправомерное использование.</w:t>
      </w:r>
    </w:p>
    <w:p w14:paraId="0000A6F6" w14:textId="77777777" w:rsidR="00C709E7" w:rsidRDefault="00C709E7" w:rsidP="004A596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9E7">
        <w:rPr>
          <w:rFonts w:ascii="Times New Roman" w:hAnsi="Times New Roman" w:cs="Times New Roman"/>
          <w:sz w:val="28"/>
          <w:szCs w:val="28"/>
        </w:rPr>
        <w:t>Не допускается отвечать на вопросы, связанные с передачей персональной информации по телефону, факсу, электронной почте.</w:t>
      </w:r>
    </w:p>
    <w:p w14:paraId="3411DB3F" w14:textId="77777777" w:rsidR="003C4359" w:rsidRDefault="003C4359" w:rsidP="004A596C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359">
        <w:rPr>
          <w:rFonts w:ascii="Times New Roman" w:hAnsi="Times New Roman" w:cs="Times New Roman"/>
          <w:sz w:val="28"/>
          <w:szCs w:val="28"/>
        </w:rPr>
        <w:t xml:space="preserve">При сборе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3C4359"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3C4359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14:paraId="2C14DC5A" w14:textId="77777777" w:rsidR="00EB5F35" w:rsidRDefault="00EB5F35" w:rsidP="004A596C">
      <w:pPr>
        <w:pStyle w:val="a3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7562F81" w14:textId="77777777" w:rsidR="003C4359" w:rsidRDefault="00C709E7" w:rsidP="004A596C">
      <w:pPr>
        <w:pStyle w:val="1"/>
        <w:keepNext w:val="0"/>
        <w:keepLines w:val="0"/>
        <w:widowControl w:val="0"/>
        <w:numPr>
          <w:ilvl w:val="0"/>
          <w:numId w:val="4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09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12" w:name="_Toc127873030"/>
      <w:r w:rsidR="003C4359" w:rsidRPr="003C4359">
        <w:rPr>
          <w:rFonts w:ascii="Times New Roman" w:hAnsi="Times New Roman" w:cs="Times New Roman"/>
          <w:b/>
          <w:color w:val="auto"/>
          <w:sz w:val="28"/>
          <w:szCs w:val="28"/>
        </w:rPr>
        <w:t>Актуализация, исправление, удаление, уничтожение</w:t>
      </w:r>
      <w:r w:rsidR="003C43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C4359" w:rsidRPr="003C43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персональных данных, ответы на запросы </w:t>
      </w:r>
      <w:r w:rsidR="009923D7">
        <w:rPr>
          <w:rFonts w:ascii="Times New Roman" w:hAnsi="Times New Roman" w:cs="Times New Roman"/>
          <w:b/>
          <w:color w:val="auto"/>
          <w:sz w:val="28"/>
          <w:szCs w:val="28"/>
        </w:rPr>
        <w:t>Субъектов</w:t>
      </w:r>
      <w:r w:rsidR="003C4359" w:rsidRPr="003C43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доступ</w:t>
      </w:r>
      <w:r w:rsidR="003C43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C4359" w:rsidRPr="003C4359">
        <w:rPr>
          <w:rFonts w:ascii="Times New Roman" w:hAnsi="Times New Roman" w:cs="Times New Roman"/>
          <w:b/>
          <w:color w:val="auto"/>
          <w:sz w:val="28"/>
          <w:szCs w:val="28"/>
        </w:rPr>
        <w:t>к персональным данным</w:t>
      </w:r>
      <w:bookmarkEnd w:id="12"/>
    </w:p>
    <w:p w14:paraId="0069344B" w14:textId="77777777" w:rsidR="00A95149" w:rsidRDefault="003C4359" w:rsidP="004A596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49">
        <w:rPr>
          <w:rFonts w:ascii="Times New Roman" w:hAnsi="Times New Roman" w:cs="Times New Roman"/>
          <w:sz w:val="28"/>
          <w:szCs w:val="28"/>
        </w:rPr>
        <w:t xml:space="preserve">Подтверждение факта обработки персональных данных Оператором, правовые основания и цели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A95149">
        <w:rPr>
          <w:rFonts w:ascii="Times New Roman" w:hAnsi="Times New Roman" w:cs="Times New Roman"/>
          <w:sz w:val="28"/>
          <w:szCs w:val="28"/>
        </w:rPr>
        <w:t xml:space="preserve">, а также иные сведения, указанные в ч. 7 ст. 14 </w:t>
      </w:r>
      <w:r w:rsidR="00EA48FE">
        <w:rPr>
          <w:rFonts w:ascii="Times New Roman" w:hAnsi="Times New Roman" w:cs="Times New Roman"/>
          <w:sz w:val="28"/>
          <w:szCs w:val="28"/>
        </w:rPr>
        <w:t>Закона о персональных данных</w:t>
      </w:r>
      <w:r w:rsidRPr="00A95149">
        <w:rPr>
          <w:rFonts w:ascii="Times New Roman" w:hAnsi="Times New Roman" w:cs="Times New Roman"/>
          <w:sz w:val="28"/>
          <w:szCs w:val="28"/>
        </w:rPr>
        <w:t xml:space="preserve">, предоставляются Оператором </w:t>
      </w:r>
      <w:r w:rsidR="009923D7">
        <w:rPr>
          <w:rFonts w:ascii="Times New Roman" w:hAnsi="Times New Roman" w:cs="Times New Roman"/>
          <w:sz w:val="28"/>
          <w:szCs w:val="28"/>
        </w:rPr>
        <w:t>Субъекту</w:t>
      </w:r>
      <w:r w:rsidRPr="00A95149">
        <w:rPr>
          <w:rFonts w:ascii="Times New Roman" w:hAnsi="Times New Roman" w:cs="Times New Roman"/>
          <w:sz w:val="28"/>
          <w:szCs w:val="28"/>
        </w:rPr>
        <w:t xml:space="preserve"> или его представителю в течение 10 рабочих дней с момента обращения либо получения запроса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A95149">
        <w:rPr>
          <w:rFonts w:ascii="Times New Roman" w:hAnsi="Times New Roman" w:cs="Times New Roman"/>
          <w:sz w:val="28"/>
          <w:szCs w:val="28"/>
        </w:rPr>
        <w:t xml:space="preserve"> или его представителя. </w:t>
      </w:r>
    </w:p>
    <w:p w14:paraId="5F07DF36" w14:textId="77777777" w:rsidR="00A95149" w:rsidRPr="00A95149" w:rsidRDefault="00A95149" w:rsidP="004A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49">
        <w:rPr>
          <w:rFonts w:ascii="Times New Roman" w:hAnsi="Times New Roman" w:cs="Times New Roman"/>
          <w:sz w:val="28"/>
          <w:szCs w:val="28"/>
        </w:rPr>
        <w:t>Д</w:t>
      </w:r>
      <w:r w:rsidR="003C4359" w:rsidRPr="00A95149">
        <w:rPr>
          <w:rFonts w:ascii="Times New Roman" w:hAnsi="Times New Roman" w:cs="Times New Roman"/>
          <w:sz w:val="28"/>
          <w:szCs w:val="28"/>
        </w:rPr>
        <w:t xml:space="preserve">анный срок может быть продлен, но не более чем на </w:t>
      </w:r>
      <w:r w:rsidRPr="00A95149">
        <w:rPr>
          <w:rFonts w:ascii="Times New Roman" w:hAnsi="Times New Roman" w:cs="Times New Roman"/>
          <w:sz w:val="28"/>
          <w:szCs w:val="28"/>
        </w:rPr>
        <w:t>5</w:t>
      </w:r>
      <w:r w:rsidR="003C4359" w:rsidRPr="00A95149">
        <w:rPr>
          <w:rFonts w:ascii="Times New Roman" w:hAnsi="Times New Roman" w:cs="Times New Roman"/>
          <w:sz w:val="28"/>
          <w:szCs w:val="28"/>
        </w:rPr>
        <w:t xml:space="preserve"> рабочих дней. Для этого Оператору следует направить </w:t>
      </w:r>
      <w:r w:rsidR="009923D7">
        <w:rPr>
          <w:rFonts w:ascii="Times New Roman" w:hAnsi="Times New Roman" w:cs="Times New Roman"/>
          <w:sz w:val="28"/>
          <w:szCs w:val="28"/>
        </w:rPr>
        <w:t>Субъекту</w:t>
      </w:r>
      <w:r w:rsidR="003C4359" w:rsidRPr="00A95149">
        <w:rPr>
          <w:rFonts w:ascii="Times New Roman" w:hAnsi="Times New Roman" w:cs="Times New Roman"/>
          <w:sz w:val="28"/>
          <w:szCs w:val="28"/>
        </w:rPr>
        <w:t xml:space="preserve"> мотивированное уведомление с указанием причин продления срока предоставления запрашиваемой информации.</w:t>
      </w:r>
    </w:p>
    <w:p w14:paraId="4C0AFCC6" w14:textId="77777777" w:rsidR="003C4359" w:rsidRPr="00A95149" w:rsidRDefault="003C4359" w:rsidP="004A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49">
        <w:rPr>
          <w:rFonts w:ascii="Times New Roman" w:hAnsi="Times New Roman" w:cs="Times New Roman"/>
          <w:sz w:val="28"/>
          <w:szCs w:val="28"/>
        </w:rPr>
        <w:t xml:space="preserve">В предоставляемые сведения не включаются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A95149">
        <w:rPr>
          <w:rFonts w:ascii="Times New Roman" w:hAnsi="Times New Roman" w:cs="Times New Roman"/>
          <w:sz w:val="28"/>
          <w:szCs w:val="28"/>
        </w:rPr>
        <w:t xml:space="preserve">, относящиеся к другим </w:t>
      </w:r>
      <w:r w:rsidR="009923D7">
        <w:rPr>
          <w:rFonts w:ascii="Times New Roman" w:hAnsi="Times New Roman" w:cs="Times New Roman"/>
          <w:sz w:val="28"/>
          <w:szCs w:val="28"/>
        </w:rPr>
        <w:t>Субъектам</w:t>
      </w:r>
      <w:r w:rsidRPr="00A95149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имеются законные основания для раскрытия таких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A95149">
        <w:rPr>
          <w:rFonts w:ascii="Times New Roman" w:hAnsi="Times New Roman" w:cs="Times New Roman"/>
          <w:sz w:val="28"/>
          <w:szCs w:val="28"/>
        </w:rPr>
        <w:t>.</w:t>
      </w:r>
      <w:r w:rsidR="00A95149" w:rsidRPr="00A95149">
        <w:rPr>
          <w:rFonts w:ascii="Times New Roman" w:hAnsi="Times New Roman" w:cs="Times New Roman"/>
          <w:sz w:val="28"/>
          <w:szCs w:val="28"/>
        </w:rPr>
        <w:t xml:space="preserve"> </w:t>
      </w:r>
      <w:r w:rsidRPr="00A95149">
        <w:rPr>
          <w:rFonts w:ascii="Times New Roman" w:hAnsi="Times New Roman" w:cs="Times New Roman"/>
          <w:sz w:val="28"/>
          <w:szCs w:val="28"/>
        </w:rPr>
        <w:t>Запрос должен содержать:</w:t>
      </w:r>
    </w:p>
    <w:p w14:paraId="5C901E35" w14:textId="77777777" w:rsidR="003C4359" w:rsidRPr="00A95149" w:rsidRDefault="003C435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5149">
        <w:rPr>
          <w:rFonts w:eastAsiaTheme="minorHAnsi"/>
          <w:sz w:val="28"/>
          <w:szCs w:val="28"/>
          <w:lang w:eastAsia="en-US"/>
        </w:rPr>
        <w:t xml:space="preserve">номер основного документа, удостоверяющего личность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 w:rsidRPr="00A95149">
        <w:rPr>
          <w:rFonts w:eastAsiaTheme="minorHAnsi"/>
          <w:sz w:val="28"/>
          <w:szCs w:val="28"/>
          <w:lang w:eastAsia="en-US"/>
        </w:rPr>
        <w:t xml:space="preserve"> или его представителя, сведения о дате выдачи указанного документа и выдавшем его органе;</w:t>
      </w:r>
    </w:p>
    <w:p w14:paraId="1FE3AEC6" w14:textId="77777777" w:rsidR="003C4359" w:rsidRPr="00A95149" w:rsidRDefault="003C435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5149">
        <w:rPr>
          <w:rFonts w:eastAsiaTheme="minorHAnsi"/>
          <w:sz w:val="28"/>
          <w:szCs w:val="28"/>
          <w:lang w:eastAsia="en-US"/>
        </w:rPr>
        <w:t xml:space="preserve">сведения, подтверждающие участие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 w:rsidRPr="00A95149">
        <w:rPr>
          <w:rFonts w:eastAsiaTheme="minorHAnsi"/>
          <w:sz w:val="28"/>
          <w:szCs w:val="28"/>
          <w:lang w:eastAsia="en-US"/>
        </w:rPr>
        <w:t xml:space="preserve">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A95149">
        <w:rPr>
          <w:rFonts w:eastAsiaTheme="minorHAnsi"/>
          <w:sz w:val="28"/>
          <w:szCs w:val="28"/>
          <w:lang w:eastAsia="en-US"/>
        </w:rPr>
        <w:t xml:space="preserve"> Оператором;</w:t>
      </w:r>
    </w:p>
    <w:p w14:paraId="7CB49B65" w14:textId="77777777" w:rsidR="003C4359" w:rsidRPr="00A95149" w:rsidRDefault="003C435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95149">
        <w:rPr>
          <w:rFonts w:eastAsiaTheme="minorHAnsi"/>
          <w:sz w:val="28"/>
          <w:szCs w:val="28"/>
          <w:lang w:eastAsia="en-US"/>
        </w:rPr>
        <w:t xml:space="preserve">подпись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 w:rsidRPr="00A95149">
        <w:rPr>
          <w:rFonts w:eastAsiaTheme="minorHAnsi"/>
          <w:sz w:val="28"/>
          <w:szCs w:val="28"/>
          <w:lang w:eastAsia="en-US"/>
        </w:rPr>
        <w:t xml:space="preserve"> или его представителя.</w:t>
      </w:r>
    </w:p>
    <w:p w14:paraId="37BA7E1C" w14:textId="77777777" w:rsidR="003C4359" w:rsidRPr="00A95149" w:rsidRDefault="003C4359" w:rsidP="004A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49">
        <w:rPr>
          <w:rFonts w:ascii="Times New Roman" w:hAnsi="Times New Roman" w:cs="Times New Roman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0884BAF0" w14:textId="77777777" w:rsidR="003C4359" w:rsidRPr="00A95149" w:rsidRDefault="003C4359" w:rsidP="004A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49">
        <w:rPr>
          <w:rFonts w:ascii="Times New Roman" w:hAnsi="Times New Roman" w:cs="Times New Roman"/>
          <w:sz w:val="28"/>
          <w:szCs w:val="28"/>
        </w:rPr>
        <w:t xml:space="preserve">Оператор предоставляет сведения, указанные в ч. 7 ст. 14 Закона о персональных данных, </w:t>
      </w:r>
      <w:r w:rsidR="009923D7">
        <w:rPr>
          <w:rFonts w:ascii="Times New Roman" w:hAnsi="Times New Roman" w:cs="Times New Roman"/>
          <w:sz w:val="28"/>
          <w:szCs w:val="28"/>
        </w:rPr>
        <w:t>Субъекту</w:t>
      </w:r>
      <w:r w:rsidRPr="00A95149">
        <w:rPr>
          <w:rFonts w:ascii="Times New Roman" w:hAnsi="Times New Roman" w:cs="Times New Roman"/>
          <w:sz w:val="28"/>
          <w:szCs w:val="28"/>
        </w:rPr>
        <w:t xml:space="preserve">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14:paraId="67043698" w14:textId="77777777" w:rsidR="003C4359" w:rsidRPr="00A95149" w:rsidRDefault="003C4359" w:rsidP="004A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49">
        <w:rPr>
          <w:rFonts w:ascii="Times New Roman" w:hAnsi="Times New Roman" w:cs="Times New Roman"/>
          <w:sz w:val="28"/>
          <w:szCs w:val="28"/>
        </w:rPr>
        <w:t xml:space="preserve">Если в обращении (запросе)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A95149">
        <w:rPr>
          <w:rFonts w:ascii="Times New Roman" w:hAnsi="Times New Roman" w:cs="Times New Roman"/>
          <w:sz w:val="28"/>
          <w:szCs w:val="28"/>
        </w:rPr>
        <w:t xml:space="preserve"> не отражены в соответствии с требованиями Закона о персональных данны</w:t>
      </w:r>
      <w:r w:rsidR="009923D7">
        <w:rPr>
          <w:rFonts w:ascii="Times New Roman" w:hAnsi="Times New Roman" w:cs="Times New Roman"/>
          <w:sz w:val="28"/>
          <w:szCs w:val="28"/>
        </w:rPr>
        <w:t>х все необходимые сведения или С</w:t>
      </w:r>
      <w:r w:rsidRPr="00A95149">
        <w:rPr>
          <w:rFonts w:ascii="Times New Roman" w:hAnsi="Times New Roman" w:cs="Times New Roman"/>
          <w:sz w:val="28"/>
          <w:szCs w:val="28"/>
        </w:rPr>
        <w:t>убъект не обладает правами доступа к запрашиваемой информации, то ему направляется мотивированный отказ.</w:t>
      </w:r>
    </w:p>
    <w:p w14:paraId="27AF41E8" w14:textId="77777777" w:rsidR="003C4359" w:rsidRPr="00A95149" w:rsidRDefault="003C4359" w:rsidP="004A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49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A95149">
        <w:rPr>
          <w:rFonts w:ascii="Times New Roman" w:hAnsi="Times New Roman" w:cs="Times New Roman"/>
          <w:sz w:val="28"/>
          <w:szCs w:val="28"/>
        </w:rPr>
        <w:t xml:space="preserve"> на доступ к его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9923D7">
        <w:rPr>
          <w:rFonts w:ascii="Times New Roman" w:hAnsi="Times New Roman" w:cs="Times New Roman"/>
          <w:sz w:val="28"/>
          <w:szCs w:val="28"/>
        </w:rPr>
        <w:t xml:space="preserve"> </w:t>
      </w:r>
      <w:r w:rsidRPr="00A95149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9923D7">
        <w:rPr>
          <w:rFonts w:ascii="Times New Roman" w:hAnsi="Times New Roman" w:cs="Times New Roman"/>
          <w:sz w:val="28"/>
          <w:szCs w:val="28"/>
        </w:rPr>
        <w:t>ограничено в соответствии с частью</w:t>
      </w:r>
      <w:r w:rsidRPr="00A95149">
        <w:rPr>
          <w:rFonts w:ascii="Times New Roman" w:hAnsi="Times New Roman" w:cs="Times New Roman"/>
          <w:sz w:val="28"/>
          <w:szCs w:val="28"/>
        </w:rPr>
        <w:t xml:space="preserve"> 8 ст</w:t>
      </w:r>
      <w:r w:rsidR="00A95149">
        <w:rPr>
          <w:rFonts w:ascii="Times New Roman" w:hAnsi="Times New Roman" w:cs="Times New Roman"/>
          <w:sz w:val="28"/>
          <w:szCs w:val="28"/>
        </w:rPr>
        <w:t>атьи</w:t>
      </w:r>
      <w:r w:rsidRPr="00A95149">
        <w:rPr>
          <w:rFonts w:ascii="Times New Roman" w:hAnsi="Times New Roman" w:cs="Times New Roman"/>
          <w:sz w:val="28"/>
          <w:szCs w:val="28"/>
        </w:rPr>
        <w:t xml:space="preserve"> 14 Закона о персональных данных, в том числе если доступ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A95149">
        <w:rPr>
          <w:rFonts w:ascii="Times New Roman" w:hAnsi="Times New Roman" w:cs="Times New Roman"/>
          <w:sz w:val="28"/>
          <w:szCs w:val="28"/>
        </w:rPr>
        <w:t xml:space="preserve"> к его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9923D7">
        <w:rPr>
          <w:rFonts w:ascii="Times New Roman" w:hAnsi="Times New Roman" w:cs="Times New Roman"/>
          <w:sz w:val="28"/>
          <w:szCs w:val="28"/>
        </w:rPr>
        <w:t xml:space="preserve"> </w:t>
      </w:r>
      <w:r w:rsidRPr="00A95149">
        <w:rPr>
          <w:rFonts w:ascii="Times New Roman" w:hAnsi="Times New Roman" w:cs="Times New Roman"/>
          <w:sz w:val="28"/>
          <w:szCs w:val="28"/>
        </w:rPr>
        <w:t>нарушает права и законные интересы третьих лиц.</w:t>
      </w:r>
    </w:p>
    <w:p w14:paraId="09802F36" w14:textId="77777777" w:rsidR="00A95149" w:rsidRPr="00A95149" w:rsidRDefault="003C4359" w:rsidP="004A596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49">
        <w:rPr>
          <w:rFonts w:ascii="Times New Roman" w:hAnsi="Times New Roman" w:cs="Times New Roman"/>
          <w:sz w:val="28"/>
          <w:szCs w:val="28"/>
        </w:rPr>
        <w:t xml:space="preserve">В случае выявления неточных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A95149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A95149">
        <w:rPr>
          <w:rFonts w:ascii="Times New Roman" w:hAnsi="Times New Roman" w:cs="Times New Roman"/>
          <w:sz w:val="28"/>
          <w:szCs w:val="28"/>
        </w:rPr>
        <w:t xml:space="preserve"> или его представителя либо по их запросу или по запросу Роскомнадзора</w:t>
      </w:r>
      <w:r w:rsidR="00A95149" w:rsidRPr="00A95149">
        <w:rPr>
          <w:rFonts w:ascii="Times New Roman" w:hAnsi="Times New Roman" w:cs="Times New Roman"/>
          <w:sz w:val="28"/>
          <w:szCs w:val="28"/>
        </w:rPr>
        <w:t>.</w:t>
      </w:r>
      <w:r w:rsidR="00A95149">
        <w:rPr>
          <w:rFonts w:ascii="Times New Roman" w:hAnsi="Times New Roman" w:cs="Times New Roman"/>
          <w:sz w:val="28"/>
          <w:szCs w:val="28"/>
        </w:rPr>
        <w:t xml:space="preserve"> </w:t>
      </w:r>
      <w:r w:rsidRPr="00A95149">
        <w:rPr>
          <w:rFonts w:ascii="Times New Roman" w:hAnsi="Times New Roman" w:cs="Times New Roman"/>
          <w:sz w:val="28"/>
          <w:szCs w:val="28"/>
        </w:rPr>
        <w:t xml:space="preserve">Оператор осуществляет блокирование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A95149">
        <w:rPr>
          <w:rFonts w:ascii="Times New Roman" w:hAnsi="Times New Roman" w:cs="Times New Roman"/>
          <w:sz w:val="28"/>
          <w:szCs w:val="28"/>
        </w:rPr>
        <w:t xml:space="preserve">, относящихся к этому </w:t>
      </w:r>
      <w:r w:rsidR="009923D7">
        <w:rPr>
          <w:rFonts w:ascii="Times New Roman" w:hAnsi="Times New Roman" w:cs="Times New Roman"/>
          <w:sz w:val="28"/>
          <w:szCs w:val="28"/>
        </w:rPr>
        <w:t>Субъекту</w:t>
      </w:r>
      <w:r w:rsidRPr="00A95149">
        <w:rPr>
          <w:rFonts w:ascii="Times New Roman" w:hAnsi="Times New Roman" w:cs="Times New Roman"/>
          <w:sz w:val="28"/>
          <w:szCs w:val="28"/>
        </w:rPr>
        <w:t xml:space="preserve">, с момента такого обращения или получения указанного запроса на период проверки, если блокирование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A95149">
        <w:rPr>
          <w:rFonts w:ascii="Times New Roman" w:hAnsi="Times New Roman" w:cs="Times New Roman"/>
          <w:sz w:val="28"/>
          <w:szCs w:val="28"/>
        </w:rPr>
        <w:t xml:space="preserve"> не нарушает права и законные интересы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A95149">
        <w:rPr>
          <w:rFonts w:ascii="Times New Roman" w:hAnsi="Times New Roman" w:cs="Times New Roman"/>
          <w:sz w:val="28"/>
          <w:szCs w:val="28"/>
        </w:rPr>
        <w:t xml:space="preserve"> или третьих лиц.</w:t>
      </w:r>
      <w:r w:rsidR="00A95149" w:rsidRPr="00A95149">
        <w:rPr>
          <w:rFonts w:ascii="Times New Roman" w:hAnsi="Times New Roman" w:cs="Times New Roman"/>
          <w:sz w:val="28"/>
          <w:szCs w:val="28"/>
        </w:rPr>
        <w:t xml:space="preserve"> </w:t>
      </w:r>
      <w:r w:rsidRPr="00A95149"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неточности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A95149">
        <w:rPr>
          <w:rFonts w:ascii="Times New Roman" w:hAnsi="Times New Roman" w:cs="Times New Roman"/>
          <w:sz w:val="28"/>
          <w:szCs w:val="28"/>
        </w:rPr>
        <w:t xml:space="preserve"> Оператор на основании сведений, представленных </w:t>
      </w:r>
      <w:r w:rsidR="009923D7">
        <w:rPr>
          <w:rFonts w:ascii="Times New Roman" w:hAnsi="Times New Roman" w:cs="Times New Roman"/>
          <w:sz w:val="28"/>
          <w:szCs w:val="28"/>
        </w:rPr>
        <w:t>Субъектом</w:t>
      </w:r>
      <w:r w:rsidRPr="00A95149">
        <w:rPr>
          <w:rFonts w:ascii="Times New Roman" w:hAnsi="Times New Roman" w:cs="Times New Roman"/>
          <w:sz w:val="28"/>
          <w:szCs w:val="28"/>
        </w:rPr>
        <w:t xml:space="preserve"> или его представителем либо Роскомнадзором, или иных необходимых документов уточняет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A95149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представления таких сведений и снимает блокирование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A95149">
        <w:rPr>
          <w:rFonts w:ascii="Times New Roman" w:hAnsi="Times New Roman" w:cs="Times New Roman"/>
          <w:sz w:val="28"/>
          <w:szCs w:val="28"/>
        </w:rPr>
        <w:t>.</w:t>
      </w:r>
    </w:p>
    <w:p w14:paraId="159FDA80" w14:textId="77777777" w:rsidR="00622898" w:rsidRDefault="003C4359" w:rsidP="004A596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8">
        <w:rPr>
          <w:rFonts w:ascii="Times New Roman" w:hAnsi="Times New Roman" w:cs="Times New Roman"/>
          <w:sz w:val="28"/>
          <w:szCs w:val="28"/>
        </w:rPr>
        <w:t xml:space="preserve">В случае выявления неправомерной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622898">
        <w:rPr>
          <w:rFonts w:ascii="Times New Roman" w:hAnsi="Times New Roman" w:cs="Times New Roman"/>
          <w:sz w:val="28"/>
          <w:szCs w:val="28"/>
        </w:rPr>
        <w:t xml:space="preserve"> при обращении (запросе) </w:t>
      </w:r>
      <w:r w:rsidR="009923D7">
        <w:rPr>
          <w:rFonts w:ascii="Times New Roman" w:hAnsi="Times New Roman" w:cs="Times New Roman"/>
          <w:sz w:val="28"/>
          <w:szCs w:val="28"/>
        </w:rPr>
        <w:t>Субъекта</w:t>
      </w:r>
      <w:r w:rsidRPr="00622898">
        <w:rPr>
          <w:rFonts w:ascii="Times New Roman" w:hAnsi="Times New Roman" w:cs="Times New Roman"/>
          <w:sz w:val="28"/>
          <w:szCs w:val="28"/>
        </w:rPr>
        <w:t xml:space="preserve"> или его представителя либо Роскомнадзора Оператор осуществляет блокирование неправомерно обрабатываемых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622898">
        <w:rPr>
          <w:rFonts w:ascii="Times New Roman" w:hAnsi="Times New Roman" w:cs="Times New Roman"/>
          <w:sz w:val="28"/>
          <w:szCs w:val="28"/>
        </w:rPr>
        <w:t xml:space="preserve">, относящихся к этому </w:t>
      </w:r>
      <w:r w:rsidR="009923D7">
        <w:rPr>
          <w:rFonts w:ascii="Times New Roman" w:hAnsi="Times New Roman" w:cs="Times New Roman"/>
          <w:sz w:val="28"/>
          <w:szCs w:val="28"/>
        </w:rPr>
        <w:t>Субъекту</w:t>
      </w:r>
      <w:r w:rsidRPr="00622898">
        <w:rPr>
          <w:rFonts w:ascii="Times New Roman" w:hAnsi="Times New Roman" w:cs="Times New Roman"/>
          <w:sz w:val="28"/>
          <w:szCs w:val="28"/>
        </w:rPr>
        <w:t>, с момента такого обращения или получения запроса.</w:t>
      </w:r>
    </w:p>
    <w:p w14:paraId="308E1699" w14:textId="77777777" w:rsidR="003C4359" w:rsidRPr="00622898" w:rsidRDefault="003C4359" w:rsidP="004A596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8">
        <w:rPr>
          <w:rFonts w:ascii="Times New Roman" w:hAnsi="Times New Roman" w:cs="Times New Roman"/>
          <w:sz w:val="28"/>
          <w:szCs w:val="28"/>
        </w:rPr>
        <w:t xml:space="preserve">При выявлении Оператором, Роскомнадзором или иным заинтересованным лицом факта неправомерной или случайной передачи (предоставления, распространения)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622898">
        <w:rPr>
          <w:rFonts w:ascii="Times New Roman" w:hAnsi="Times New Roman" w:cs="Times New Roman"/>
          <w:sz w:val="28"/>
          <w:szCs w:val="28"/>
        </w:rPr>
        <w:t xml:space="preserve"> (доступа к персональным данным), повлекшей нарушение прав </w:t>
      </w:r>
      <w:r w:rsidR="009923D7">
        <w:rPr>
          <w:rFonts w:ascii="Times New Roman" w:hAnsi="Times New Roman" w:cs="Times New Roman"/>
          <w:sz w:val="28"/>
          <w:szCs w:val="28"/>
        </w:rPr>
        <w:t>Субъектов</w:t>
      </w:r>
      <w:r w:rsidRPr="00622898">
        <w:rPr>
          <w:rFonts w:ascii="Times New Roman" w:hAnsi="Times New Roman" w:cs="Times New Roman"/>
          <w:sz w:val="28"/>
          <w:szCs w:val="28"/>
        </w:rPr>
        <w:t>, Оператор:</w:t>
      </w:r>
    </w:p>
    <w:p w14:paraId="5605CAF7" w14:textId="77777777" w:rsidR="003C4359" w:rsidRPr="00622898" w:rsidRDefault="003C435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2898">
        <w:rPr>
          <w:rFonts w:eastAsiaTheme="minorHAnsi"/>
          <w:sz w:val="28"/>
          <w:szCs w:val="28"/>
          <w:lang w:eastAsia="en-US"/>
        </w:rPr>
        <w:t xml:space="preserve">в течение 24 часов - уведомляет Роскомнадзор о произошедшем инциденте, предполагаемых причинах, повлекших нарушение прав </w:t>
      </w:r>
      <w:r w:rsidR="009923D7">
        <w:rPr>
          <w:rFonts w:eastAsiaTheme="minorHAnsi"/>
          <w:sz w:val="28"/>
          <w:szCs w:val="28"/>
          <w:lang w:eastAsia="en-US"/>
        </w:rPr>
        <w:t>Субъектов</w:t>
      </w:r>
      <w:r w:rsidRPr="00622898">
        <w:rPr>
          <w:rFonts w:eastAsiaTheme="minorHAnsi"/>
          <w:sz w:val="28"/>
          <w:szCs w:val="28"/>
          <w:lang w:eastAsia="en-US"/>
        </w:rPr>
        <w:t xml:space="preserve">, предполагаемом вреде, нанесенном правам </w:t>
      </w:r>
      <w:r w:rsidR="009923D7">
        <w:rPr>
          <w:rFonts w:eastAsiaTheme="minorHAnsi"/>
          <w:sz w:val="28"/>
          <w:szCs w:val="28"/>
          <w:lang w:eastAsia="en-US"/>
        </w:rPr>
        <w:t>Субъектов</w:t>
      </w:r>
      <w:r w:rsidRPr="00622898">
        <w:rPr>
          <w:rFonts w:eastAsiaTheme="minorHAnsi"/>
          <w:sz w:val="28"/>
          <w:szCs w:val="28"/>
          <w:lang w:eastAsia="en-US"/>
        </w:rPr>
        <w:t>, и принятых мерах по устранению последствий инцидента, а также предоставляет сведения о лице, уполномоченном Оператором на взаимодействие с Роскомнадзором по вопросам, связанным с инцидентом;</w:t>
      </w:r>
    </w:p>
    <w:p w14:paraId="37484856" w14:textId="77777777" w:rsidR="003C4359" w:rsidRPr="00622898" w:rsidRDefault="003C435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2898">
        <w:rPr>
          <w:rFonts w:eastAsiaTheme="minorHAnsi"/>
          <w:sz w:val="28"/>
          <w:szCs w:val="28"/>
          <w:lang w:eastAsia="en-US"/>
        </w:rPr>
        <w:t>в течение 72 часов - уведомляет Роскомнадзор о результатах внутреннего расследования выявленного инцидента и предоставляет сведения о лицах, действия которых стали его причиной (при наличии).</w:t>
      </w:r>
    </w:p>
    <w:p w14:paraId="6B0BE694" w14:textId="77777777" w:rsidR="003C4359" w:rsidRPr="00622898" w:rsidRDefault="003C4359" w:rsidP="004A596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8">
        <w:rPr>
          <w:rFonts w:ascii="Times New Roman" w:hAnsi="Times New Roman" w:cs="Times New Roman"/>
          <w:sz w:val="28"/>
          <w:szCs w:val="28"/>
        </w:rPr>
        <w:t xml:space="preserve">Порядок уничтожения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622898">
        <w:rPr>
          <w:rFonts w:ascii="Times New Roman" w:hAnsi="Times New Roman" w:cs="Times New Roman"/>
          <w:sz w:val="28"/>
          <w:szCs w:val="28"/>
        </w:rPr>
        <w:t xml:space="preserve"> Оператором.</w:t>
      </w:r>
    </w:p>
    <w:p w14:paraId="4299A5B7" w14:textId="77777777" w:rsidR="003C4359" w:rsidRPr="00622898" w:rsidRDefault="00EA48FE" w:rsidP="004A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0610">
        <w:rPr>
          <w:rFonts w:ascii="Times New Roman" w:hAnsi="Times New Roman" w:cs="Times New Roman"/>
          <w:sz w:val="28"/>
          <w:szCs w:val="28"/>
        </w:rPr>
        <w:t>2</w:t>
      </w:r>
      <w:r w:rsidR="00622898" w:rsidRPr="00622898">
        <w:rPr>
          <w:rFonts w:ascii="Times New Roman" w:hAnsi="Times New Roman" w:cs="Times New Roman"/>
          <w:sz w:val="28"/>
          <w:szCs w:val="28"/>
        </w:rPr>
        <w:t xml:space="preserve">.5.1. </w:t>
      </w:r>
      <w:r w:rsidR="003C4359" w:rsidRPr="00622898">
        <w:rPr>
          <w:rFonts w:ascii="Times New Roman" w:hAnsi="Times New Roman" w:cs="Times New Roman"/>
          <w:sz w:val="28"/>
          <w:szCs w:val="28"/>
        </w:rPr>
        <w:t xml:space="preserve">Условия и сроки уничтожения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3C4359" w:rsidRPr="00622898">
        <w:rPr>
          <w:rFonts w:ascii="Times New Roman" w:hAnsi="Times New Roman" w:cs="Times New Roman"/>
          <w:sz w:val="28"/>
          <w:szCs w:val="28"/>
        </w:rPr>
        <w:t xml:space="preserve"> Оператором:</w:t>
      </w:r>
    </w:p>
    <w:p w14:paraId="1B773154" w14:textId="77777777" w:rsidR="003C4359" w:rsidRPr="00622898" w:rsidRDefault="003C435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2898">
        <w:rPr>
          <w:rFonts w:eastAsiaTheme="minorHAnsi"/>
          <w:sz w:val="28"/>
          <w:szCs w:val="28"/>
          <w:lang w:eastAsia="en-US"/>
        </w:rPr>
        <w:t xml:space="preserve">достижение цели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622898">
        <w:rPr>
          <w:rFonts w:eastAsiaTheme="minorHAnsi"/>
          <w:sz w:val="28"/>
          <w:szCs w:val="28"/>
          <w:lang w:eastAsia="en-US"/>
        </w:rPr>
        <w:t xml:space="preserve"> либо утрата необходимости достигать эту цель - в течение 30 дней;</w:t>
      </w:r>
    </w:p>
    <w:p w14:paraId="46AC20CF" w14:textId="77777777" w:rsidR="003C4359" w:rsidRPr="00622898" w:rsidRDefault="003C435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2898">
        <w:rPr>
          <w:rFonts w:eastAsiaTheme="minorHAnsi"/>
          <w:sz w:val="28"/>
          <w:szCs w:val="28"/>
          <w:lang w:eastAsia="en-US"/>
        </w:rPr>
        <w:t xml:space="preserve">достижение максимальных сроков хранения документов, содержащих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622898">
        <w:rPr>
          <w:rFonts w:eastAsiaTheme="minorHAnsi"/>
          <w:sz w:val="28"/>
          <w:szCs w:val="28"/>
          <w:lang w:eastAsia="en-US"/>
        </w:rPr>
        <w:t>, - в течение 30 дней;</w:t>
      </w:r>
    </w:p>
    <w:p w14:paraId="54736F01" w14:textId="77777777" w:rsidR="003C4359" w:rsidRPr="00622898" w:rsidRDefault="003C435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2898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9923D7">
        <w:rPr>
          <w:rFonts w:eastAsiaTheme="minorHAnsi"/>
          <w:sz w:val="28"/>
          <w:szCs w:val="28"/>
          <w:lang w:eastAsia="en-US"/>
        </w:rPr>
        <w:t>Субъектом</w:t>
      </w:r>
      <w:r w:rsidRPr="00622898">
        <w:rPr>
          <w:rFonts w:eastAsiaTheme="minorHAnsi"/>
          <w:sz w:val="28"/>
          <w:szCs w:val="28"/>
          <w:lang w:eastAsia="en-US"/>
        </w:rPr>
        <w:t xml:space="preserve"> (его представителем) подтверждения того, что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622898">
        <w:rPr>
          <w:rFonts w:eastAsiaTheme="minorHAnsi"/>
          <w:sz w:val="28"/>
          <w:szCs w:val="28"/>
          <w:lang w:eastAsia="en-US"/>
        </w:rPr>
        <w:t xml:space="preserve"> получены незаконно или не являются необходимыми для заявленной цели обработки, - в течение семи рабочих дней;</w:t>
      </w:r>
    </w:p>
    <w:p w14:paraId="6B764FFA" w14:textId="77777777" w:rsidR="003C4359" w:rsidRPr="00622898" w:rsidRDefault="003C435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2898">
        <w:rPr>
          <w:rFonts w:eastAsiaTheme="minorHAnsi"/>
          <w:sz w:val="28"/>
          <w:szCs w:val="28"/>
          <w:lang w:eastAsia="en-US"/>
        </w:rPr>
        <w:t xml:space="preserve">отзыв </w:t>
      </w:r>
      <w:r w:rsidR="009923D7">
        <w:rPr>
          <w:rFonts w:eastAsiaTheme="minorHAnsi"/>
          <w:sz w:val="28"/>
          <w:szCs w:val="28"/>
          <w:lang w:eastAsia="en-US"/>
        </w:rPr>
        <w:t>Субъектом</w:t>
      </w:r>
      <w:r w:rsidRPr="00622898">
        <w:rPr>
          <w:rFonts w:eastAsiaTheme="minorHAnsi"/>
          <w:sz w:val="28"/>
          <w:szCs w:val="28"/>
          <w:lang w:eastAsia="en-US"/>
        </w:rPr>
        <w:t xml:space="preserve"> согласия на обработку его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622898">
        <w:rPr>
          <w:rFonts w:eastAsiaTheme="minorHAnsi"/>
          <w:sz w:val="28"/>
          <w:szCs w:val="28"/>
          <w:lang w:eastAsia="en-US"/>
        </w:rPr>
        <w:t>, если их сохранение для цели их обработки более не требуется, - в течение 30 дней.</w:t>
      </w:r>
    </w:p>
    <w:p w14:paraId="34E72920" w14:textId="77777777" w:rsidR="003C4359" w:rsidRPr="00622898" w:rsidRDefault="00EA48FE" w:rsidP="004A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0610">
        <w:rPr>
          <w:rFonts w:ascii="Times New Roman" w:hAnsi="Times New Roman" w:cs="Times New Roman"/>
          <w:sz w:val="28"/>
          <w:szCs w:val="28"/>
        </w:rPr>
        <w:t>2</w:t>
      </w:r>
      <w:r w:rsidR="00622898" w:rsidRPr="00622898">
        <w:rPr>
          <w:rFonts w:ascii="Times New Roman" w:hAnsi="Times New Roman" w:cs="Times New Roman"/>
          <w:sz w:val="28"/>
          <w:szCs w:val="28"/>
        </w:rPr>
        <w:t>.5.2.</w:t>
      </w:r>
      <w:r w:rsidR="003C4359" w:rsidRPr="00622898">
        <w:rPr>
          <w:rFonts w:ascii="Times New Roman" w:hAnsi="Times New Roman" w:cs="Times New Roman"/>
          <w:sz w:val="28"/>
          <w:szCs w:val="28"/>
        </w:rPr>
        <w:t xml:space="preserve"> При достижении цели 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3C4359" w:rsidRPr="00622898">
        <w:rPr>
          <w:rFonts w:ascii="Times New Roman" w:hAnsi="Times New Roman" w:cs="Times New Roman"/>
          <w:sz w:val="28"/>
          <w:szCs w:val="28"/>
        </w:rPr>
        <w:t xml:space="preserve">, а также в случае отзыва </w:t>
      </w:r>
      <w:r w:rsidR="009923D7">
        <w:rPr>
          <w:rFonts w:ascii="Times New Roman" w:hAnsi="Times New Roman" w:cs="Times New Roman"/>
          <w:sz w:val="28"/>
          <w:szCs w:val="28"/>
        </w:rPr>
        <w:t>Субъектом</w:t>
      </w:r>
      <w:r w:rsidR="003C4359" w:rsidRPr="00622898">
        <w:rPr>
          <w:rFonts w:ascii="Times New Roman" w:hAnsi="Times New Roman" w:cs="Times New Roman"/>
          <w:sz w:val="28"/>
          <w:szCs w:val="28"/>
        </w:rPr>
        <w:t xml:space="preserve"> согласия на их обработку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3C4359" w:rsidRPr="00622898">
        <w:rPr>
          <w:rFonts w:ascii="Times New Roman" w:hAnsi="Times New Roman" w:cs="Times New Roman"/>
          <w:sz w:val="28"/>
          <w:szCs w:val="28"/>
        </w:rPr>
        <w:t xml:space="preserve"> подлежат уничтожению, если:</w:t>
      </w:r>
    </w:p>
    <w:p w14:paraId="23217B7B" w14:textId="77777777" w:rsidR="003C4359" w:rsidRPr="00622898" w:rsidRDefault="003C435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2898">
        <w:rPr>
          <w:rFonts w:eastAsiaTheme="minorHAnsi"/>
          <w:sz w:val="28"/>
          <w:szCs w:val="28"/>
          <w:lang w:eastAsia="en-US"/>
        </w:rPr>
        <w:t>иное не предусмотрено договором, стороной которого, выгодоприобретателем или поручителем</w:t>
      </w:r>
      <w:r w:rsidR="00622898">
        <w:rPr>
          <w:rFonts w:eastAsiaTheme="minorHAnsi"/>
          <w:sz w:val="28"/>
          <w:szCs w:val="28"/>
          <w:lang w:eastAsia="en-US"/>
        </w:rPr>
        <w:t>,</w:t>
      </w:r>
      <w:r w:rsidRPr="00622898">
        <w:rPr>
          <w:rFonts w:eastAsiaTheme="minorHAnsi"/>
          <w:sz w:val="28"/>
          <w:szCs w:val="28"/>
          <w:lang w:eastAsia="en-US"/>
        </w:rPr>
        <w:t xml:space="preserve"> по которому является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 w:rsidRPr="00622898">
        <w:rPr>
          <w:rFonts w:eastAsiaTheme="minorHAnsi"/>
          <w:sz w:val="28"/>
          <w:szCs w:val="28"/>
          <w:lang w:eastAsia="en-US"/>
        </w:rPr>
        <w:t>;</w:t>
      </w:r>
    </w:p>
    <w:p w14:paraId="568AE2C4" w14:textId="77777777" w:rsidR="003C4359" w:rsidRPr="00622898" w:rsidRDefault="003C435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2898">
        <w:rPr>
          <w:rFonts w:eastAsiaTheme="minorHAnsi"/>
          <w:sz w:val="28"/>
          <w:szCs w:val="28"/>
          <w:lang w:eastAsia="en-US"/>
        </w:rPr>
        <w:t xml:space="preserve">оператор не вправе осуществлять обработку без согласия </w:t>
      </w:r>
      <w:r w:rsidR="009923D7">
        <w:rPr>
          <w:rFonts w:eastAsiaTheme="minorHAnsi"/>
          <w:sz w:val="28"/>
          <w:szCs w:val="28"/>
          <w:lang w:eastAsia="en-US"/>
        </w:rPr>
        <w:t>Субъекта</w:t>
      </w:r>
      <w:r w:rsidRPr="00622898">
        <w:rPr>
          <w:rFonts w:eastAsiaTheme="minorHAnsi"/>
          <w:sz w:val="28"/>
          <w:szCs w:val="28"/>
          <w:lang w:eastAsia="en-US"/>
        </w:rPr>
        <w:t xml:space="preserve"> на основаниях, предусмотренных Законом о персональных данных или иными федеральными законами;</w:t>
      </w:r>
    </w:p>
    <w:p w14:paraId="292A652D" w14:textId="77777777" w:rsidR="003C4359" w:rsidRPr="00622898" w:rsidRDefault="003C4359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2898">
        <w:rPr>
          <w:rFonts w:eastAsiaTheme="minorHAnsi"/>
          <w:sz w:val="28"/>
          <w:szCs w:val="28"/>
          <w:lang w:eastAsia="en-US"/>
        </w:rPr>
        <w:t xml:space="preserve">иное не предусмотрено другим соглашением между Оператором и </w:t>
      </w:r>
      <w:r w:rsidR="009923D7">
        <w:rPr>
          <w:rFonts w:eastAsiaTheme="minorHAnsi"/>
          <w:sz w:val="28"/>
          <w:szCs w:val="28"/>
          <w:lang w:eastAsia="en-US"/>
        </w:rPr>
        <w:t>Субъектом</w:t>
      </w:r>
      <w:r w:rsidRPr="00622898">
        <w:rPr>
          <w:rFonts w:eastAsiaTheme="minorHAnsi"/>
          <w:sz w:val="28"/>
          <w:szCs w:val="28"/>
          <w:lang w:eastAsia="en-US"/>
        </w:rPr>
        <w:t>.</w:t>
      </w:r>
    </w:p>
    <w:p w14:paraId="5A783F5F" w14:textId="77777777" w:rsidR="003C4359" w:rsidRPr="00622898" w:rsidRDefault="00EA48FE" w:rsidP="004A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0610">
        <w:rPr>
          <w:rFonts w:ascii="Times New Roman" w:hAnsi="Times New Roman" w:cs="Times New Roman"/>
          <w:sz w:val="28"/>
          <w:szCs w:val="28"/>
        </w:rPr>
        <w:t>2</w:t>
      </w:r>
      <w:r w:rsidR="00622898" w:rsidRPr="00622898">
        <w:rPr>
          <w:rFonts w:ascii="Times New Roman" w:hAnsi="Times New Roman" w:cs="Times New Roman"/>
          <w:sz w:val="28"/>
          <w:szCs w:val="28"/>
        </w:rPr>
        <w:t>.5.3.</w:t>
      </w:r>
      <w:r w:rsidR="003C4359" w:rsidRPr="00622898">
        <w:rPr>
          <w:rFonts w:ascii="Times New Roman" w:hAnsi="Times New Roman" w:cs="Times New Roman"/>
          <w:sz w:val="28"/>
          <w:szCs w:val="28"/>
        </w:rPr>
        <w:t xml:space="preserve"> Уничтожение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3C4359" w:rsidRPr="00622898">
        <w:rPr>
          <w:rFonts w:ascii="Times New Roman" w:hAnsi="Times New Roman" w:cs="Times New Roman"/>
          <w:sz w:val="28"/>
          <w:szCs w:val="28"/>
        </w:rPr>
        <w:t xml:space="preserve"> осуществляет комиссия, созданная приказом генерального директора</w:t>
      </w:r>
      <w:r w:rsidR="00A30D9D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3C4359" w:rsidRPr="00622898">
        <w:rPr>
          <w:rFonts w:ascii="Times New Roman" w:hAnsi="Times New Roman" w:cs="Times New Roman"/>
          <w:sz w:val="28"/>
          <w:szCs w:val="28"/>
        </w:rPr>
        <w:t>.</w:t>
      </w:r>
    </w:p>
    <w:p w14:paraId="5223F90D" w14:textId="77777777" w:rsidR="003C4359" w:rsidRDefault="00622898" w:rsidP="004A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98">
        <w:rPr>
          <w:rFonts w:ascii="Times New Roman" w:hAnsi="Times New Roman" w:cs="Times New Roman"/>
          <w:sz w:val="28"/>
          <w:szCs w:val="28"/>
        </w:rPr>
        <w:t>1</w:t>
      </w:r>
      <w:r w:rsidR="00E60610">
        <w:rPr>
          <w:rFonts w:ascii="Times New Roman" w:hAnsi="Times New Roman" w:cs="Times New Roman"/>
          <w:sz w:val="28"/>
          <w:szCs w:val="28"/>
        </w:rPr>
        <w:t>2</w:t>
      </w:r>
      <w:r w:rsidRPr="00622898">
        <w:rPr>
          <w:rFonts w:ascii="Times New Roman" w:hAnsi="Times New Roman" w:cs="Times New Roman"/>
          <w:sz w:val="28"/>
          <w:szCs w:val="28"/>
        </w:rPr>
        <w:t>.5.4.</w:t>
      </w:r>
      <w:r w:rsidR="003C4359" w:rsidRPr="00622898">
        <w:rPr>
          <w:rFonts w:ascii="Times New Roman" w:hAnsi="Times New Roman" w:cs="Times New Roman"/>
          <w:sz w:val="28"/>
          <w:szCs w:val="28"/>
        </w:rPr>
        <w:t xml:space="preserve"> Способы уничтожения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3C4359" w:rsidRPr="00622898">
        <w:rPr>
          <w:rFonts w:ascii="Times New Roman" w:hAnsi="Times New Roman" w:cs="Times New Roman"/>
          <w:sz w:val="28"/>
          <w:szCs w:val="28"/>
        </w:rPr>
        <w:t xml:space="preserve"> устанавливаются в локальных нормативных актах Оператора.</w:t>
      </w:r>
    </w:p>
    <w:p w14:paraId="491643E2" w14:textId="77777777" w:rsidR="00EB5F35" w:rsidRPr="00622898" w:rsidRDefault="00EB5F35" w:rsidP="004A5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71EF9" w14:textId="77777777" w:rsidR="00C709E7" w:rsidRPr="00201B34" w:rsidRDefault="00A30D9D" w:rsidP="004A596C">
      <w:pPr>
        <w:pStyle w:val="1"/>
        <w:keepNext w:val="0"/>
        <w:keepLines w:val="0"/>
        <w:widowControl w:val="0"/>
        <w:numPr>
          <w:ilvl w:val="0"/>
          <w:numId w:val="4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13" w:name="_Toc127873031"/>
      <w:r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 за организацию, контроль соблюдения по обеспечению защиты персональных данных</w:t>
      </w:r>
      <w:bookmarkEnd w:id="13"/>
    </w:p>
    <w:p w14:paraId="3BAC298C" w14:textId="77777777" w:rsidR="00532C32" w:rsidRDefault="00A30D9D" w:rsidP="004A596C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защиты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122D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частью общей системы обеспечения информационной безопасности Общества.</w:t>
      </w:r>
    </w:p>
    <w:p w14:paraId="56C2B9B3" w14:textId="77777777" w:rsidR="00532C32" w:rsidRPr="004E4C6C" w:rsidRDefault="00532C32" w:rsidP="004A596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C6C">
        <w:rPr>
          <w:rFonts w:ascii="Times New Roman" w:hAnsi="Times New Roman" w:cs="Times New Roman"/>
          <w:sz w:val="28"/>
          <w:szCs w:val="28"/>
        </w:rPr>
        <w:t xml:space="preserve">Ответственность за создание системы защиты </w:t>
      </w:r>
      <w:r w:rsidR="00780207" w:rsidRPr="00122D94">
        <w:rPr>
          <w:rFonts w:ascii="Times New Roman" w:hAnsi="Times New Roman" w:cs="Times New Roman"/>
          <w:sz w:val="28"/>
          <w:szCs w:val="28"/>
        </w:rPr>
        <w:t>ПДн</w:t>
      </w:r>
      <w:r w:rsidRPr="004E4C6C">
        <w:rPr>
          <w:rFonts w:ascii="Times New Roman" w:hAnsi="Times New Roman" w:cs="Times New Roman"/>
          <w:sz w:val="28"/>
          <w:szCs w:val="28"/>
        </w:rPr>
        <w:t>,</w:t>
      </w:r>
      <w:r w:rsidR="004E4C6C">
        <w:rPr>
          <w:rFonts w:ascii="Times New Roman" w:hAnsi="Times New Roman" w:cs="Times New Roman"/>
          <w:sz w:val="28"/>
          <w:szCs w:val="28"/>
        </w:rPr>
        <w:t xml:space="preserve"> </w:t>
      </w:r>
      <w:r w:rsidRPr="004E4C6C">
        <w:rPr>
          <w:rFonts w:ascii="Times New Roman" w:hAnsi="Times New Roman" w:cs="Times New Roman"/>
          <w:sz w:val="28"/>
          <w:szCs w:val="28"/>
        </w:rPr>
        <w:t xml:space="preserve">обрабатываемых в Обществе несет </w:t>
      </w:r>
      <w:r w:rsidR="004E4C6C">
        <w:rPr>
          <w:rFonts w:ascii="Times New Roman" w:hAnsi="Times New Roman" w:cs="Times New Roman"/>
          <w:sz w:val="28"/>
          <w:szCs w:val="28"/>
        </w:rPr>
        <w:t>Заместитель генерального директора по безопасности Общества</w:t>
      </w:r>
      <w:r w:rsidRPr="004E4C6C">
        <w:rPr>
          <w:rFonts w:ascii="Times New Roman" w:hAnsi="Times New Roman" w:cs="Times New Roman"/>
          <w:sz w:val="28"/>
          <w:szCs w:val="28"/>
        </w:rPr>
        <w:t>.</w:t>
      </w:r>
    </w:p>
    <w:p w14:paraId="24E4EA18" w14:textId="77777777" w:rsidR="00E0540F" w:rsidRDefault="00532C32" w:rsidP="00E0540F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32">
        <w:rPr>
          <w:rFonts w:ascii="Times New Roman" w:hAnsi="Times New Roman" w:cs="Times New Roman"/>
          <w:sz w:val="28"/>
          <w:szCs w:val="28"/>
        </w:rPr>
        <w:t>Лица, ответственные за функционирование информационной системы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32"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сохранности и защиты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532C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32">
        <w:rPr>
          <w:rFonts w:ascii="Times New Roman" w:hAnsi="Times New Roman" w:cs="Times New Roman"/>
          <w:sz w:val="28"/>
          <w:szCs w:val="28"/>
        </w:rPr>
        <w:t>обрабатываемых в информационных системах.</w:t>
      </w:r>
    </w:p>
    <w:p w14:paraId="4FC987A6" w14:textId="5280B5BC" w:rsidR="00E0540F" w:rsidRPr="00E0540F" w:rsidRDefault="00E0540F" w:rsidP="00E0540F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40F">
        <w:rPr>
          <w:rFonts w:ascii="Times New Roman" w:hAnsi="Times New Roman" w:cs="Times New Roman"/>
          <w:sz w:val="28"/>
          <w:szCs w:val="28"/>
        </w:rPr>
        <w:t>Ответственным за контроль исполнения требований настоящей Политики, внесение изменений в Политику и её своевременную актуализацию, а также за общий контроль за соблюдением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E0540F">
        <w:rPr>
          <w:rFonts w:ascii="Times New Roman" w:hAnsi="Times New Roman" w:cs="Times New Roman"/>
          <w:sz w:val="28"/>
          <w:szCs w:val="28"/>
        </w:rPr>
        <w:t xml:space="preserve"> Политики является директор по управлению персоналом и организационному развитию.</w:t>
      </w:r>
    </w:p>
    <w:p w14:paraId="1B97B419" w14:textId="77777777" w:rsidR="00532C32" w:rsidRDefault="00532C32" w:rsidP="004A596C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32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несут ответственность за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32">
        <w:rPr>
          <w:rFonts w:ascii="Times New Roman" w:hAnsi="Times New Roman" w:cs="Times New Roman"/>
          <w:sz w:val="28"/>
          <w:szCs w:val="28"/>
        </w:rPr>
        <w:t xml:space="preserve">установленных в Обществе требований по защите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32C32">
        <w:rPr>
          <w:rFonts w:ascii="Times New Roman" w:hAnsi="Times New Roman" w:cs="Times New Roman"/>
          <w:sz w:val="28"/>
          <w:szCs w:val="28"/>
        </w:rPr>
        <w:t>аботников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32">
        <w:rPr>
          <w:rFonts w:ascii="Times New Roman" w:hAnsi="Times New Roman" w:cs="Times New Roman"/>
          <w:sz w:val="28"/>
          <w:szCs w:val="28"/>
        </w:rPr>
        <w:t>подразделения.</w:t>
      </w:r>
    </w:p>
    <w:p w14:paraId="25E4EED6" w14:textId="77777777" w:rsidR="00532C32" w:rsidRPr="00532C32" w:rsidRDefault="00532C32" w:rsidP="004A596C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32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подразделений, в частности, обязаны:</w:t>
      </w:r>
    </w:p>
    <w:p w14:paraId="5AAB53B8" w14:textId="77777777" w:rsidR="00532C32" w:rsidRPr="00532C32" w:rsidRDefault="00532C32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2C32">
        <w:rPr>
          <w:rFonts w:eastAsiaTheme="minorHAnsi"/>
          <w:sz w:val="28"/>
          <w:szCs w:val="28"/>
          <w:lang w:eastAsia="en-US"/>
        </w:rPr>
        <w:t xml:space="preserve">осуществлять внутренний контроль за соблюдением Работниками структурного подразделения законодательства Российской Федерации по защите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32C32">
        <w:rPr>
          <w:rFonts w:eastAsiaTheme="minorHAnsi"/>
          <w:sz w:val="28"/>
          <w:szCs w:val="28"/>
          <w:lang w:eastAsia="en-US"/>
        </w:rPr>
        <w:t xml:space="preserve">, локальных нормативных актов, включая данную Политику по вопросам защиты </w:t>
      </w:r>
      <w:r w:rsidR="00E60610">
        <w:rPr>
          <w:rFonts w:eastAsiaTheme="minorHAnsi"/>
          <w:sz w:val="28"/>
          <w:szCs w:val="28"/>
          <w:lang w:eastAsia="en-US"/>
        </w:rPr>
        <w:t>персональных данных</w:t>
      </w:r>
      <w:r w:rsidRPr="00532C32">
        <w:rPr>
          <w:rFonts w:eastAsiaTheme="minorHAnsi"/>
          <w:sz w:val="28"/>
          <w:szCs w:val="28"/>
          <w:lang w:eastAsia="en-US"/>
        </w:rPr>
        <w:t>;</w:t>
      </w:r>
    </w:p>
    <w:p w14:paraId="79B79AB9" w14:textId="77777777" w:rsidR="00532C32" w:rsidRPr="00532C32" w:rsidRDefault="00532C32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2C32">
        <w:rPr>
          <w:rFonts w:eastAsiaTheme="minorHAnsi"/>
          <w:sz w:val="28"/>
          <w:szCs w:val="28"/>
          <w:lang w:eastAsia="en-US"/>
        </w:rPr>
        <w:t xml:space="preserve">доводить до сведения </w:t>
      </w:r>
      <w:r w:rsidR="00A1287B">
        <w:rPr>
          <w:rFonts w:eastAsiaTheme="minorHAnsi"/>
          <w:sz w:val="28"/>
          <w:szCs w:val="28"/>
          <w:lang w:eastAsia="en-US"/>
        </w:rPr>
        <w:t>Работник</w:t>
      </w:r>
      <w:r w:rsidRPr="00532C32">
        <w:rPr>
          <w:rFonts w:eastAsiaTheme="minorHAnsi"/>
          <w:sz w:val="28"/>
          <w:szCs w:val="28"/>
          <w:lang w:eastAsia="en-US"/>
        </w:rPr>
        <w:t>ов структурного подразделения требования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2C32">
        <w:rPr>
          <w:rFonts w:eastAsiaTheme="minorHAnsi"/>
          <w:sz w:val="28"/>
          <w:szCs w:val="28"/>
          <w:lang w:eastAsia="en-US"/>
        </w:rPr>
        <w:t xml:space="preserve">законодательства Российской Федерации о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32C32">
        <w:rPr>
          <w:rFonts w:eastAsiaTheme="minorHAnsi"/>
          <w:sz w:val="28"/>
          <w:szCs w:val="28"/>
          <w:lang w:eastAsia="en-US"/>
        </w:rPr>
        <w:t xml:space="preserve">, локальных актов по вопросам обработки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32C32">
        <w:rPr>
          <w:rFonts w:eastAsiaTheme="minorHAnsi"/>
          <w:sz w:val="28"/>
          <w:szCs w:val="28"/>
          <w:lang w:eastAsia="en-US"/>
        </w:rPr>
        <w:t xml:space="preserve">, требований к защите </w:t>
      </w:r>
      <w:r w:rsidR="00780207">
        <w:rPr>
          <w:rFonts w:eastAsiaTheme="minorHAnsi"/>
          <w:sz w:val="28"/>
          <w:szCs w:val="28"/>
          <w:lang w:eastAsia="en-US"/>
        </w:rPr>
        <w:t>ПДн</w:t>
      </w:r>
      <w:r w:rsidRPr="00532C32">
        <w:rPr>
          <w:rFonts w:eastAsiaTheme="minorHAnsi"/>
          <w:sz w:val="28"/>
          <w:szCs w:val="28"/>
          <w:lang w:eastAsia="en-US"/>
        </w:rPr>
        <w:t>;</w:t>
      </w:r>
    </w:p>
    <w:p w14:paraId="13B7A618" w14:textId="77777777" w:rsidR="00532C32" w:rsidRPr="004E4C6C" w:rsidRDefault="00532C32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E4C6C">
        <w:rPr>
          <w:sz w:val="28"/>
          <w:szCs w:val="28"/>
        </w:rPr>
        <w:t xml:space="preserve">организовывать прием и обработку обращений и запросов </w:t>
      </w:r>
      <w:r w:rsidR="009923D7" w:rsidRPr="004E4C6C">
        <w:rPr>
          <w:sz w:val="28"/>
          <w:szCs w:val="28"/>
        </w:rPr>
        <w:t>Субъектов</w:t>
      </w:r>
      <w:r w:rsidR="004E4C6C">
        <w:rPr>
          <w:rFonts w:eastAsiaTheme="minorHAnsi"/>
          <w:sz w:val="28"/>
          <w:szCs w:val="28"/>
          <w:lang w:eastAsia="en-US"/>
        </w:rPr>
        <w:t xml:space="preserve"> </w:t>
      </w:r>
      <w:r w:rsidRPr="004E4C6C">
        <w:rPr>
          <w:rFonts w:eastAsiaTheme="minorHAnsi"/>
          <w:sz w:val="28"/>
          <w:szCs w:val="28"/>
          <w:lang w:eastAsia="en-US"/>
        </w:rPr>
        <w:t>или их представителей и (или) осуществлять контроль за приемом и обработкой таких обращений и запросов</w:t>
      </w:r>
      <w:r w:rsidRPr="004E4C6C">
        <w:rPr>
          <w:sz w:val="28"/>
          <w:szCs w:val="28"/>
        </w:rPr>
        <w:t>.</w:t>
      </w:r>
    </w:p>
    <w:p w14:paraId="076B9601" w14:textId="77777777" w:rsidR="00532C32" w:rsidRPr="00532C32" w:rsidRDefault="004E4C6C" w:rsidP="004A596C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532C32" w:rsidRPr="00532C32">
        <w:rPr>
          <w:rFonts w:ascii="Times New Roman" w:hAnsi="Times New Roman" w:cs="Times New Roman"/>
          <w:sz w:val="28"/>
          <w:szCs w:val="28"/>
        </w:rPr>
        <w:t xml:space="preserve"> Общества, допущенные к обработке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532C32">
        <w:rPr>
          <w:rFonts w:ascii="Times New Roman" w:hAnsi="Times New Roman" w:cs="Times New Roman"/>
          <w:sz w:val="28"/>
          <w:szCs w:val="28"/>
        </w:rPr>
        <w:t xml:space="preserve"> </w:t>
      </w:r>
      <w:r w:rsidR="00532C32" w:rsidRPr="00532C32">
        <w:rPr>
          <w:rFonts w:ascii="Times New Roman" w:hAnsi="Times New Roman" w:cs="Times New Roman"/>
          <w:sz w:val="28"/>
          <w:szCs w:val="28"/>
        </w:rPr>
        <w:t>несут персональную ответственность за соблюдение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и</w:t>
      </w:r>
      <w:r w:rsidR="00532C32" w:rsidRPr="00532C32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Общества по работе с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532C32" w:rsidRPr="00532C32">
        <w:rPr>
          <w:rFonts w:ascii="Times New Roman" w:hAnsi="Times New Roman" w:cs="Times New Roman"/>
          <w:sz w:val="28"/>
          <w:szCs w:val="28"/>
        </w:rPr>
        <w:t xml:space="preserve"> лиц, к обработке которых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532C32">
        <w:rPr>
          <w:rFonts w:ascii="Times New Roman" w:hAnsi="Times New Roman" w:cs="Times New Roman"/>
          <w:sz w:val="28"/>
          <w:szCs w:val="28"/>
        </w:rPr>
        <w:t>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2C32" w:rsidRPr="00532C32">
        <w:rPr>
          <w:rFonts w:ascii="Times New Roman" w:hAnsi="Times New Roman" w:cs="Times New Roman"/>
          <w:sz w:val="28"/>
          <w:szCs w:val="28"/>
        </w:rPr>
        <w:t>.</w:t>
      </w:r>
    </w:p>
    <w:p w14:paraId="45664914" w14:textId="77777777" w:rsidR="00532C32" w:rsidRPr="00532C32" w:rsidRDefault="00532C32" w:rsidP="004A596C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32">
        <w:rPr>
          <w:rFonts w:ascii="Times New Roman" w:hAnsi="Times New Roman" w:cs="Times New Roman"/>
          <w:sz w:val="28"/>
          <w:szCs w:val="28"/>
        </w:rPr>
        <w:t xml:space="preserve">За нарушение требований законодательства по защите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32">
        <w:rPr>
          <w:rFonts w:ascii="Times New Roman" w:hAnsi="Times New Roman" w:cs="Times New Roman"/>
          <w:sz w:val="28"/>
          <w:szCs w:val="28"/>
        </w:rPr>
        <w:t>виновные лица могут быть привлечены в порядке, установленном законодательством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32">
        <w:rPr>
          <w:rFonts w:ascii="Times New Roman" w:hAnsi="Times New Roman" w:cs="Times New Roman"/>
          <w:sz w:val="28"/>
          <w:szCs w:val="28"/>
        </w:rPr>
        <w:t>ответственности:</w:t>
      </w:r>
    </w:p>
    <w:p w14:paraId="000E5E42" w14:textId="77777777" w:rsidR="00532C32" w:rsidRPr="00532C32" w:rsidRDefault="00532C32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2C32">
        <w:rPr>
          <w:rFonts w:eastAsiaTheme="minorHAnsi"/>
          <w:sz w:val="28"/>
          <w:szCs w:val="28"/>
          <w:lang w:eastAsia="en-US"/>
        </w:rPr>
        <w:t xml:space="preserve">уголовной ответственности </w:t>
      </w:r>
      <w:r>
        <w:rPr>
          <w:rFonts w:eastAsiaTheme="minorHAnsi"/>
          <w:sz w:val="28"/>
          <w:szCs w:val="28"/>
          <w:lang w:eastAsia="en-US"/>
        </w:rPr>
        <w:t>– ст. 137 Уголовного кодекса РФ;</w:t>
      </w:r>
    </w:p>
    <w:p w14:paraId="4242C339" w14:textId="77777777" w:rsidR="00532C32" w:rsidRPr="00532C32" w:rsidRDefault="00532C32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2C32">
        <w:rPr>
          <w:rFonts w:eastAsiaTheme="minorHAnsi"/>
          <w:sz w:val="28"/>
          <w:szCs w:val="28"/>
          <w:lang w:eastAsia="en-US"/>
        </w:rPr>
        <w:t>административной ответственности – ст. 13.11,13,12 КоАП РФ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64832DC" w14:textId="77777777" w:rsidR="00532C32" w:rsidRPr="00532C32" w:rsidRDefault="00532C32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гражданской ответственности;</w:t>
      </w:r>
    </w:p>
    <w:p w14:paraId="6AD3D82B" w14:textId="77777777" w:rsidR="00532C32" w:rsidRPr="00532C32" w:rsidRDefault="00532C32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2C32">
        <w:rPr>
          <w:rFonts w:eastAsiaTheme="minorHAnsi"/>
          <w:sz w:val="28"/>
          <w:szCs w:val="28"/>
          <w:lang w:eastAsia="en-US"/>
        </w:rPr>
        <w:t>материальной ответственности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C18D6F1" w14:textId="77777777" w:rsidR="00532C32" w:rsidRDefault="00532C32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2C32">
        <w:rPr>
          <w:rFonts w:eastAsiaTheme="minorHAnsi"/>
          <w:sz w:val="28"/>
          <w:szCs w:val="28"/>
          <w:lang w:eastAsia="en-US"/>
        </w:rPr>
        <w:t>дисциплинарной</w:t>
      </w:r>
      <w:r>
        <w:rPr>
          <w:sz w:val="28"/>
          <w:szCs w:val="28"/>
        </w:rPr>
        <w:t xml:space="preserve"> ответственности.</w:t>
      </w:r>
    </w:p>
    <w:p w14:paraId="3FFAB5FD" w14:textId="77777777" w:rsidR="004E4C6C" w:rsidRPr="00532C32" w:rsidRDefault="004E4C6C" w:rsidP="004A596C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10248DF8" w14:textId="77777777" w:rsidR="00C709E7" w:rsidRPr="00201B34" w:rsidRDefault="00201B34" w:rsidP="004A596C">
      <w:pPr>
        <w:pStyle w:val="1"/>
        <w:keepNext w:val="0"/>
        <w:keepLines w:val="0"/>
        <w:widowControl w:val="0"/>
        <w:numPr>
          <w:ilvl w:val="0"/>
          <w:numId w:val="4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1B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14" w:name="_Toc127873032"/>
      <w:r w:rsidR="00C709E7" w:rsidRPr="00201B34">
        <w:rPr>
          <w:rFonts w:ascii="Times New Roman" w:hAnsi="Times New Roman" w:cs="Times New Roman"/>
          <w:b/>
          <w:color w:val="auto"/>
          <w:sz w:val="28"/>
          <w:szCs w:val="28"/>
        </w:rPr>
        <w:t>Заключительные положения</w:t>
      </w:r>
      <w:bookmarkEnd w:id="14"/>
    </w:p>
    <w:p w14:paraId="65671B83" w14:textId="77777777" w:rsidR="00532C32" w:rsidRPr="00532C32" w:rsidRDefault="00532C32" w:rsidP="004A596C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Pr="00532C32">
        <w:rPr>
          <w:rFonts w:ascii="Times New Roman" w:hAnsi="Times New Roman" w:cs="Times New Roman"/>
          <w:sz w:val="28"/>
          <w:szCs w:val="28"/>
        </w:rPr>
        <w:t>может в рамках своих полномочий издавать и иные локальные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32">
        <w:rPr>
          <w:rFonts w:ascii="Times New Roman" w:hAnsi="Times New Roman" w:cs="Times New Roman"/>
          <w:sz w:val="28"/>
          <w:szCs w:val="28"/>
        </w:rPr>
        <w:t>нормативные акты, положения, инструкции, которые будут регулировать отдельные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32"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532C32">
        <w:rPr>
          <w:rFonts w:ascii="Times New Roman" w:hAnsi="Times New Roman" w:cs="Times New Roman"/>
          <w:sz w:val="28"/>
          <w:szCs w:val="28"/>
        </w:rPr>
        <w:t>, обязанности и права отдельных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32">
        <w:rPr>
          <w:rFonts w:ascii="Times New Roman" w:hAnsi="Times New Roman" w:cs="Times New Roman"/>
          <w:sz w:val="28"/>
          <w:szCs w:val="28"/>
        </w:rPr>
        <w:t>и должностных лиц.</w:t>
      </w:r>
    </w:p>
    <w:p w14:paraId="3F97682D" w14:textId="77777777" w:rsidR="00532C32" w:rsidRPr="00532C32" w:rsidRDefault="00532C32" w:rsidP="004A596C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32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4E4C6C">
        <w:rPr>
          <w:rFonts w:ascii="Times New Roman" w:hAnsi="Times New Roman" w:cs="Times New Roman"/>
          <w:sz w:val="28"/>
          <w:szCs w:val="28"/>
        </w:rPr>
        <w:t>работники Общества</w:t>
      </w:r>
      <w:r w:rsidRPr="00532C32">
        <w:rPr>
          <w:rFonts w:ascii="Times New Roman" w:hAnsi="Times New Roman" w:cs="Times New Roman"/>
          <w:sz w:val="28"/>
          <w:szCs w:val="28"/>
        </w:rPr>
        <w:t xml:space="preserve"> за работу с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32">
        <w:rPr>
          <w:rFonts w:ascii="Times New Roman" w:hAnsi="Times New Roman" w:cs="Times New Roman"/>
          <w:sz w:val="28"/>
          <w:szCs w:val="28"/>
        </w:rPr>
        <w:t xml:space="preserve">определяются в </w:t>
      </w:r>
      <w:r>
        <w:rPr>
          <w:rFonts w:ascii="Times New Roman" w:hAnsi="Times New Roman" w:cs="Times New Roman"/>
          <w:sz w:val="28"/>
          <w:szCs w:val="28"/>
        </w:rPr>
        <w:t>настоящей</w:t>
      </w:r>
      <w:r w:rsidRPr="00532C32">
        <w:rPr>
          <w:rFonts w:ascii="Times New Roman" w:hAnsi="Times New Roman" w:cs="Times New Roman"/>
          <w:sz w:val="28"/>
          <w:szCs w:val="28"/>
        </w:rPr>
        <w:t xml:space="preserve"> Политике, а также в отдельных локальных нормативных актах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32">
        <w:rPr>
          <w:rFonts w:ascii="Times New Roman" w:hAnsi="Times New Roman" w:cs="Times New Roman"/>
          <w:sz w:val="28"/>
          <w:szCs w:val="28"/>
        </w:rPr>
        <w:t>распорядительных документах Общества.</w:t>
      </w:r>
    </w:p>
    <w:p w14:paraId="2E845C4B" w14:textId="77777777" w:rsidR="00532C32" w:rsidRDefault="004F564B" w:rsidP="004A596C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2C32" w:rsidRPr="00532C32">
        <w:rPr>
          <w:rFonts w:ascii="Times New Roman" w:hAnsi="Times New Roman" w:cs="Times New Roman"/>
          <w:sz w:val="28"/>
          <w:szCs w:val="28"/>
        </w:rPr>
        <w:t>ействия</w:t>
      </w:r>
      <w:r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532C32" w:rsidRPr="00532C32">
        <w:rPr>
          <w:rFonts w:ascii="Times New Roman" w:hAnsi="Times New Roman" w:cs="Times New Roman"/>
          <w:sz w:val="28"/>
          <w:szCs w:val="28"/>
        </w:rPr>
        <w:t xml:space="preserve">, которые осуществляются с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="00532C32" w:rsidRPr="00532C32">
        <w:rPr>
          <w:rFonts w:ascii="Times New Roman" w:hAnsi="Times New Roman" w:cs="Times New Roman"/>
          <w:sz w:val="28"/>
          <w:szCs w:val="28"/>
        </w:rPr>
        <w:t xml:space="preserve"> определяются:</w:t>
      </w:r>
    </w:p>
    <w:p w14:paraId="26D569D6" w14:textId="77777777" w:rsidR="00532C32" w:rsidRDefault="00532C32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законодательством РФ;</w:t>
      </w:r>
    </w:p>
    <w:p w14:paraId="644A003F" w14:textId="77777777" w:rsidR="004E4C6C" w:rsidRPr="00532C32" w:rsidRDefault="004E4C6C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настоящей Политикой;</w:t>
      </w:r>
    </w:p>
    <w:p w14:paraId="05F851FF" w14:textId="77777777" w:rsidR="00532C32" w:rsidRPr="00532C32" w:rsidRDefault="004E4C6C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иными л</w:t>
      </w:r>
      <w:r w:rsidR="00532C32" w:rsidRPr="00532C32">
        <w:rPr>
          <w:rFonts w:eastAsiaTheme="minorHAnsi"/>
          <w:sz w:val="28"/>
          <w:szCs w:val="28"/>
          <w:lang w:eastAsia="en-US"/>
        </w:rPr>
        <w:t>окальными нормативными актами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2C32">
        <w:rPr>
          <w:rFonts w:eastAsiaTheme="minorHAnsi"/>
          <w:sz w:val="28"/>
          <w:szCs w:val="28"/>
          <w:lang w:eastAsia="en-US"/>
        </w:rPr>
        <w:t>Общества;</w:t>
      </w:r>
    </w:p>
    <w:p w14:paraId="226E66B3" w14:textId="77777777" w:rsidR="00532C32" w:rsidRPr="00532C32" w:rsidRDefault="00532C32" w:rsidP="004A596C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2C32">
        <w:rPr>
          <w:rFonts w:eastAsiaTheme="minorHAnsi"/>
          <w:sz w:val="28"/>
          <w:szCs w:val="28"/>
          <w:lang w:eastAsia="en-US"/>
        </w:rPr>
        <w:t xml:space="preserve">письменными согласиями </w:t>
      </w:r>
      <w:r w:rsidR="009923D7">
        <w:rPr>
          <w:rFonts w:eastAsiaTheme="minorHAnsi"/>
          <w:sz w:val="28"/>
          <w:szCs w:val="28"/>
          <w:lang w:eastAsia="en-US"/>
        </w:rPr>
        <w:t>Субъектов</w:t>
      </w:r>
      <w:r w:rsidRPr="00532C32">
        <w:rPr>
          <w:rFonts w:eastAsiaTheme="minorHAnsi"/>
          <w:sz w:val="28"/>
          <w:szCs w:val="28"/>
          <w:lang w:eastAsia="en-US"/>
        </w:rPr>
        <w:t>.</w:t>
      </w:r>
    </w:p>
    <w:p w14:paraId="0066AA50" w14:textId="77777777" w:rsidR="00532C32" w:rsidRPr="00532C32" w:rsidRDefault="00532C32" w:rsidP="004A596C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32">
        <w:rPr>
          <w:rFonts w:ascii="Times New Roman" w:hAnsi="Times New Roman" w:cs="Times New Roman"/>
          <w:sz w:val="28"/>
          <w:szCs w:val="28"/>
        </w:rPr>
        <w:t xml:space="preserve">При изменении законодательства локальные нормативные акты по защите </w:t>
      </w:r>
      <w:r w:rsidR="00780207">
        <w:rPr>
          <w:rFonts w:ascii="Times New Roman" w:hAnsi="Times New Roman" w:cs="Times New Roman"/>
          <w:sz w:val="28"/>
          <w:szCs w:val="28"/>
        </w:rPr>
        <w:t>ПДн</w:t>
      </w:r>
      <w:r w:rsidRPr="00532C32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C32">
        <w:rPr>
          <w:rFonts w:ascii="Times New Roman" w:hAnsi="Times New Roman" w:cs="Times New Roman"/>
          <w:sz w:val="28"/>
          <w:szCs w:val="28"/>
        </w:rPr>
        <w:t>применяются в нормах, не противоречащих</w:t>
      </w:r>
      <w:r w:rsidR="004E4C6C">
        <w:rPr>
          <w:rFonts w:ascii="Times New Roman" w:hAnsi="Times New Roman" w:cs="Times New Roman"/>
          <w:sz w:val="28"/>
          <w:szCs w:val="28"/>
        </w:rPr>
        <w:t xml:space="preserve"> действующему</w:t>
      </w:r>
      <w:r w:rsidRPr="00532C32">
        <w:rPr>
          <w:rFonts w:ascii="Times New Roman" w:hAnsi="Times New Roman" w:cs="Times New Roman"/>
          <w:sz w:val="28"/>
          <w:szCs w:val="28"/>
        </w:rPr>
        <w:t xml:space="preserve"> законодательству</w:t>
      </w:r>
      <w:r w:rsidR="004E4C6C">
        <w:rPr>
          <w:rFonts w:ascii="Times New Roman" w:hAnsi="Times New Roman" w:cs="Times New Roman"/>
          <w:sz w:val="28"/>
          <w:szCs w:val="28"/>
        </w:rPr>
        <w:t xml:space="preserve"> РФ</w:t>
      </w:r>
      <w:r w:rsidRPr="00532C32">
        <w:rPr>
          <w:rFonts w:ascii="Times New Roman" w:hAnsi="Times New Roman" w:cs="Times New Roman"/>
          <w:sz w:val="28"/>
          <w:szCs w:val="28"/>
        </w:rPr>
        <w:t>.</w:t>
      </w:r>
    </w:p>
    <w:p w14:paraId="7DA064E6" w14:textId="2067CED5" w:rsidR="00DC0610" w:rsidRDefault="00780207" w:rsidP="004A596C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ПДн</w:t>
      </w:r>
      <w:r w:rsidR="00C709E7" w:rsidRPr="00DC0610">
        <w:rPr>
          <w:rFonts w:ascii="Times New Roman" w:hAnsi="Times New Roman" w:cs="Times New Roman"/>
          <w:sz w:val="28"/>
          <w:szCs w:val="28"/>
        </w:rPr>
        <w:t xml:space="preserve"> относятся к конфиденциальной информации. Режим конфиденциальности </w:t>
      </w:r>
      <w:r>
        <w:rPr>
          <w:rFonts w:ascii="Times New Roman" w:hAnsi="Times New Roman" w:cs="Times New Roman"/>
          <w:sz w:val="28"/>
          <w:szCs w:val="28"/>
        </w:rPr>
        <w:t>ПДн</w:t>
      </w:r>
      <w:r w:rsidR="00C709E7" w:rsidRPr="00DC0610">
        <w:rPr>
          <w:rFonts w:ascii="Times New Roman" w:hAnsi="Times New Roman" w:cs="Times New Roman"/>
          <w:sz w:val="28"/>
          <w:szCs w:val="28"/>
        </w:rPr>
        <w:t xml:space="preserve"> снимается в случаях обезличивания или по истечении срока хранения, если иное не определено законом.</w:t>
      </w:r>
    </w:p>
    <w:p w14:paraId="0D4BC159" w14:textId="77777777" w:rsidR="00DC0610" w:rsidRDefault="00DC0610" w:rsidP="004A596C">
      <w:pPr>
        <w:pStyle w:val="a3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610" w:rsidSect="001464B8">
      <w:footerReference w:type="default" r:id="rId8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C4EBC" w14:textId="77777777" w:rsidR="00B300A5" w:rsidRDefault="00B300A5" w:rsidP="00707091">
      <w:pPr>
        <w:spacing w:after="0" w:line="240" w:lineRule="auto"/>
      </w:pPr>
      <w:r>
        <w:separator/>
      </w:r>
    </w:p>
  </w:endnote>
  <w:endnote w:type="continuationSeparator" w:id="0">
    <w:p w14:paraId="09EFA6FB" w14:textId="77777777" w:rsidR="00B300A5" w:rsidRDefault="00B300A5" w:rsidP="00707091">
      <w:pPr>
        <w:spacing w:after="0" w:line="240" w:lineRule="auto"/>
      </w:pPr>
      <w:r>
        <w:continuationSeparator/>
      </w:r>
    </w:p>
  </w:endnote>
  <w:endnote w:type="continuationNotice" w:id="1">
    <w:p w14:paraId="06D9C408" w14:textId="77777777" w:rsidR="00B300A5" w:rsidRDefault="00B300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1045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677070" w14:textId="483CC266" w:rsidR="009B6745" w:rsidRPr="004D6BFE" w:rsidRDefault="009B674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6B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6B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6B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6C6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D6B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8B3AF" w14:textId="77777777" w:rsidR="00B300A5" w:rsidRDefault="00B300A5" w:rsidP="00707091">
      <w:pPr>
        <w:spacing w:after="0" w:line="240" w:lineRule="auto"/>
      </w:pPr>
      <w:r>
        <w:separator/>
      </w:r>
    </w:p>
  </w:footnote>
  <w:footnote w:type="continuationSeparator" w:id="0">
    <w:p w14:paraId="1334BA8E" w14:textId="77777777" w:rsidR="00B300A5" w:rsidRDefault="00B300A5" w:rsidP="00707091">
      <w:pPr>
        <w:spacing w:after="0" w:line="240" w:lineRule="auto"/>
      </w:pPr>
      <w:r>
        <w:continuationSeparator/>
      </w:r>
    </w:p>
  </w:footnote>
  <w:footnote w:type="continuationNotice" w:id="1">
    <w:p w14:paraId="497B4F52" w14:textId="77777777" w:rsidR="00B300A5" w:rsidRDefault="00B300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081"/>
    <w:multiLevelType w:val="multilevel"/>
    <w:tmpl w:val="D6F28B42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975D70"/>
    <w:multiLevelType w:val="multilevel"/>
    <w:tmpl w:val="A8900626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4124DE"/>
    <w:multiLevelType w:val="multilevel"/>
    <w:tmpl w:val="D5F0F0FC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B0F4A51"/>
    <w:multiLevelType w:val="multilevel"/>
    <w:tmpl w:val="DA6E3AFC"/>
    <w:lvl w:ilvl="0">
      <w:start w:val="1"/>
      <w:numFmt w:val="decimal"/>
      <w:lvlText w:val="5.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631D34"/>
    <w:multiLevelType w:val="multilevel"/>
    <w:tmpl w:val="E8B2A678"/>
    <w:lvl w:ilvl="0">
      <w:start w:val="1"/>
      <w:numFmt w:val="decimal"/>
      <w:lvlText w:val="11.%1."/>
      <w:lvlJc w:val="left"/>
      <w:pPr>
        <w:ind w:left="1495" w:hanging="360"/>
      </w:pPr>
      <w:rPr>
        <w:rFonts w:hint="default"/>
      </w:rPr>
    </w:lvl>
    <w:lvl w:ilvl="1">
      <w:start w:val="1"/>
      <w:numFmt w:val="none"/>
      <w:lvlText w:val="8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6601E8"/>
    <w:multiLevelType w:val="multilevel"/>
    <w:tmpl w:val="C7989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9B6288"/>
    <w:multiLevelType w:val="multilevel"/>
    <w:tmpl w:val="BF5E315A"/>
    <w:lvl w:ilvl="0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0F127AE"/>
    <w:multiLevelType w:val="multilevel"/>
    <w:tmpl w:val="2B3E58B6"/>
    <w:lvl w:ilvl="0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0F2534E"/>
    <w:multiLevelType w:val="hybridMultilevel"/>
    <w:tmpl w:val="41604C7E"/>
    <w:lvl w:ilvl="0" w:tplc="2CB81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341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104A27"/>
    <w:multiLevelType w:val="multilevel"/>
    <w:tmpl w:val="00262908"/>
    <w:lvl w:ilvl="0">
      <w:start w:val="1"/>
      <w:numFmt w:val="decimal"/>
      <w:lvlText w:val="8.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3052D69"/>
    <w:multiLevelType w:val="hybridMultilevel"/>
    <w:tmpl w:val="85B86E96"/>
    <w:lvl w:ilvl="0" w:tplc="2CB81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FB46CC"/>
    <w:multiLevelType w:val="multilevel"/>
    <w:tmpl w:val="6FB27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F206D5"/>
    <w:multiLevelType w:val="multilevel"/>
    <w:tmpl w:val="7904093A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73A65C8"/>
    <w:multiLevelType w:val="multilevel"/>
    <w:tmpl w:val="6CCA16A2"/>
    <w:lvl w:ilvl="0">
      <w:start w:val="1"/>
      <w:numFmt w:val="decimal"/>
      <w:lvlText w:val="13.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4D018D2"/>
    <w:multiLevelType w:val="multilevel"/>
    <w:tmpl w:val="3BE4010C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9034C28"/>
    <w:multiLevelType w:val="multilevel"/>
    <w:tmpl w:val="457C133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  <w:num w:numId="13">
    <w:abstractNumId w:val="11"/>
  </w:num>
  <w:num w:numId="14">
    <w:abstractNumId w:val="3"/>
  </w:num>
  <w:num w:numId="15">
    <w:abstractNumId w:val="16"/>
  </w:num>
  <w:num w:numId="16">
    <w:abstractNumId w:val="13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85"/>
    <w:rsid w:val="000043B8"/>
    <w:rsid w:val="00006283"/>
    <w:rsid w:val="000129D4"/>
    <w:rsid w:val="00020C7F"/>
    <w:rsid w:val="00031F62"/>
    <w:rsid w:val="00036716"/>
    <w:rsid w:val="00036920"/>
    <w:rsid w:val="000533A7"/>
    <w:rsid w:val="0005565A"/>
    <w:rsid w:val="00060F87"/>
    <w:rsid w:val="00063008"/>
    <w:rsid w:val="0006711C"/>
    <w:rsid w:val="000679F0"/>
    <w:rsid w:val="00077A52"/>
    <w:rsid w:val="00080824"/>
    <w:rsid w:val="00080D82"/>
    <w:rsid w:val="00096812"/>
    <w:rsid w:val="000A2FF0"/>
    <w:rsid w:val="000B4121"/>
    <w:rsid w:val="000C1DD1"/>
    <w:rsid w:val="000D0FFB"/>
    <w:rsid w:val="000E1824"/>
    <w:rsid w:val="000E4CA8"/>
    <w:rsid w:val="000E6982"/>
    <w:rsid w:val="000F39A5"/>
    <w:rsid w:val="00122D94"/>
    <w:rsid w:val="00123B50"/>
    <w:rsid w:val="001338F9"/>
    <w:rsid w:val="00142DF8"/>
    <w:rsid w:val="00142EF4"/>
    <w:rsid w:val="001464B8"/>
    <w:rsid w:val="001465DD"/>
    <w:rsid w:val="00152A03"/>
    <w:rsid w:val="00155CE4"/>
    <w:rsid w:val="001565AC"/>
    <w:rsid w:val="00157848"/>
    <w:rsid w:val="00163F2C"/>
    <w:rsid w:val="00167BA5"/>
    <w:rsid w:val="00171BFC"/>
    <w:rsid w:val="001729E2"/>
    <w:rsid w:val="00173312"/>
    <w:rsid w:val="001739E3"/>
    <w:rsid w:val="001B7760"/>
    <w:rsid w:val="001C4333"/>
    <w:rsid w:val="001D3F3B"/>
    <w:rsid w:val="001E4058"/>
    <w:rsid w:val="001E69E5"/>
    <w:rsid w:val="001F2158"/>
    <w:rsid w:val="001F4EC5"/>
    <w:rsid w:val="001F52E5"/>
    <w:rsid w:val="00200B34"/>
    <w:rsid w:val="00201B34"/>
    <w:rsid w:val="00211B30"/>
    <w:rsid w:val="00212118"/>
    <w:rsid w:val="00213ECB"/>
    <w:rsid w:val="0021710D"/>
    <w:rsid w:val="00223C72"/>
    <w:rsid w:val="0022755A"/>
    <w:rsid w:val="00235D8A"/>
    <w:rsid w:val="00236862"/>
    <w:rsid w:val="002436F5"/>
    <w:rsid w:val="002451A8"/>
    <w:rsid w:val="002527B2"/>
    <w:rsid w:val="00275E82"/>
    <w:rsid w:val="00280652"/>
    <w:rsid w:val="00290D2F"/>
    <w:rsid w:val="0029373A"/>
    <w:rsid w:val="00295AE7"/>
    <w:rsid w:val="00296386"/>
    <w:rsid w:val="002978A9"/>
    <w:rsid w:val="002A5370"/>
    <w:rsid w:val="002A5931"/>
    <w:rsid w:val="002B5A41"/>
    <w:rsid w:val="002C5673"/>
    <w:rsid w:val="002D2A95"/>
    <w:rsid w:val="002D47E5"/>
    <w:rsid w:val="002D716D"/>
    <w:rsid w:val="003045EF"/>
    <w:rsid w:val="0030630B"/>
    <w:rsid w:val="00306580"/>
    <w:rsid w:val="003106C4"/>
    <w:rsid w:val="003125DD"/>
    <w:rsid w:val="00316545"/>
    <w:rsid w:val="00324F0C"/>
    <w:rsid w:val="00336C65"/>
    <w:rsid w:val="003408A1"/>
    <w:rsid w:val="00345174"/>
    <w:rsid w:val="003574CA"/>
    <w:rsid w:val="00363D96"/>
    <w:rsid w:val="0036561D"/>
    <w:rsid w:val="00371F71"/>
    <w:rsid w:val="00372E51"/>
    <w:rsid w:val="0039186B"/>
    <w:rsid w:val="00395CE7"/>
    <w:rsid w:val="003A0425"/>
    <w:rsid w:val="003B0AD4"/>
    <w:rsid w:val="003B5860"/>
    <w:rsid w:val="003C4359"/>
    <w:rsid w:val="003C5512"/>
    <w:rsid w:val="003D1B22"/>
    <w:rsid w:val="003E492D"/>
    <w:rsid w:val="003E5EC6"/>
    <w:rsid w:val="003E7BF0"/>
    <w:rsid w:val="003F176F"/>
    <w:rsid w:val="003F6D70"/>
    <w:rsid w:val="00405F42"/>
    <w:rsid w:val="004109A3"/>
    <w:rsid w:val="00431BE8"/>
    <w:rsid w:val="00432A59"/>
    <w:rsid w:val="00434885"/>
    <w:rsid w:val="00435636"/>
    <w:rsid w:val="00443ABE"/>
    <w:rsid w:val="00446318"/>
    <w:rsid w:val="0045107C"/>
    <w:rsid w:val="004560F3"/>
    <w:rsid w:val="00463CCE"/>
    <w:rsid w:val="0046465E"/>
    <w:rsid w:val="00464C3F"/>
    <w:rsid w:val="0046503B"/>
    <w:rsid w:val="00465285"/>
    <w:rsid w:val="004705C8"/>
    <w:rsid w:val="00472B4C"/>
    <w:rsid w:val="00474285"/>
    <w:rsid w:val="00476CED"/>
    <w:rsid w:val="00481410"/>
    <w:rsid w:val="00495518"/>
    <w:rsid w:val="004A596C"/>
    <w:rsid w:val="004B250B"/>
    <w:rsid w:val="004C4762"/>
    <w:rsid w:val="004D206F"/>
    <w:rsid w:val="004D6BFE"/>
    <w:rsid w:val="004E4C6C"/>
    <w:rsid w:val="004E5C1C"/>
    <w:rsid w:val="004F5518"/>
    <w:rsid w:val="004F564B"/>
    <w:rsid w:val="004F5E44"/>
    <w:rsid w:val="004F6730"/>
    <w:rsid w:val="004F7341"/>
    <w:rsid w:val="004F774F"/>
    <w:rsid w:val="005034A8"/>
    <w:rsid w:val="00513B27"/>
    <w:rsid w:val="00515C14"/>
    <w:rsid w:val="00527DE1"/>
    <w:rsid w:val="005301E4"/>
    <w:rsid w:val="00532C32"/>
    <w:rsid w:val="00541BDF"/>
    <w:rsid w:val="005436B1"/>
    <w:rsid w:val="00555CB9"/>
    <w:rsid w:val="00560F89"/>
    <w:rsid w:val="00566BFE"/>
    <w:rsid w:val="00596C69"/>
    <w:rsid w:val="00597782"/>
    <w:rsid w:val="005A0370"/>
    <w:rsid w:val="005A26F6"/>
    <w:rsid w:val="005B085A"/>
    <w:rsid w:val="005B3713"/>
    <w:rsid w:val="005E11D1"/>
    <w:rsid w:val="005F0C44"/>
    <w:rsid w:val="005F29DC"/>
    <w:rsid w:val="00604D5C"/>
    <w:rsid w:val="00605D44"/>
    <w:rsid w:val="00607117"/>
    <w:rsid w:val="006109F3"/>
    <w:rsid w:val="00617E17"/>
    <w:rsid w:val="00622898"/>
    <w:rsid w:val="0062302D"/>
    <w:rsid w:val="00624821"/>
    <w:rsid w:val="00634B7B"/>
    <w:rsid w:val="00654565"/>
    <w:rsid w:val="006609ED"/>
    <w:rsid w:val="0067235D"/>
    <w:rsid w:val="006862B0"/>
    <w:rsid w:val="00686BC1"/>
    <w:rsid w:val="006B1D78"/>
    <w:rsid w:val="00705D76"/>
    <w:rsid w:val="00707091"/>
    <w:rsid w:val="0071144B"/>
    <w:rsid w:val="007258B0"/>
    <w:rsid w:val="00730DB1"/>
    <w:rsid w:val="00740BE1"/>
    <w:rsid w:val="00751098"/>
    <w:rsid w:val="0075267E"/>
    <w:rsid w:val="00757BB7"/>
    <w:rsid w:val="00764DC4"/>
    <w:rsid w:val="00775325"/>
    <w:rsid w:val="00780207"/>
    <w:rsid w:val="00784B37"/>
    <w:rsid w:val="007A07ED"/>
    <w:rsid w:val="007A7ED4"/>
    <w:rsid w:val="007B45A8"/>
    <w:rsid w:val="007B6984"/>
    <w:rsid w:val="007C20B9"/>
    <w:rsid w:val="007C4CA0"/>
    <w:rsid w:val="007D54E3"/>
    <w:rsid w:val="007D65DC"/>
    <w:rsid w:val="00815F85"/>
    <w:rsid w:val="008164B5"/>
    <w:rsid w:val="008175C2"/>
    <w:rsid w:val="0081766A"/>
    <w:rsid w:val="00823401"/>
    <w:rsid w:val="00831298"/>
    <w:rsid w:val="008314C9"/>
    <w:rsid w:val="00833855"/>
    <w:rsid w:val="00845C2A"/>
    <w:rsid w:val="00850069"/>
    <w:rsid w:val="00851246"/>
    <w:rsid w:val="00854EFB"/>
    <w:rsid w:val="00884A34"/>
    <w:rsid w:val="008856D3"/>
    <w:rsid w:val="008933A6"/>
    <w:rsid w:val="00897627"/>
    <w:rsid w:val="008A2FFF"/>
    <w:rsid w:val="008A7D04"/>
    <w:rsid w:val="008C337A"/>
    <w:rsid w:val="008C613F"/>
    <w:rsid w:val="008D0034"/>
    <w:rsid w:val="008E5C08"/>
    <w:rsid w:val="008E793D"/>
    <w:rsid w:val="008E7DE6"/>
    <w:rsid w:val="008F7D32"/>
    <w:rsid w:val="00915165"/>
    <w:rsid w:val="00915359"/>
    <w:rsid w:val="00923061"/>
    <w:rsid w:val="00924385"/>
    <w:rsid w:val="009341C4"/>
    <w:rsid w:val="00935DB2"/>
    <w:rsid w:val="00945638"/>
    <w:rsid w:val="00952DEC"/>
    <w:rsid w:val="00962589"/>
    <w:rsid w:val="00973C07"/>
    <w:rsid w:val="00981C44"/>
    <w:rsid w:val="009923D7"/>
    <w:rsid w:val="009A06E0"/>
    <w:rsid w:val="009B0A6A"/>
    <w:rsid w:val="009B23B9"/>
    <w:rsid w:val="009B6745"/>
    <w:rsid w:val="009C1637"/>
    <w:rsid w:val="009C445F"/>
    <w:rsid w:val="009C5487"/>
    <w:rsid w:val="009C7D8D"/>
    <w:rsid w:val="009D38ED"/>
    <w:rsid w:val="009D3FA4"/>
    <w:rsid w:val="009D5512"/>
    <w:rsid w:val="009E446B"/>
    <w:rsid w:val="009E56ED"/>
    <w:rsid w:val="009F3E56"/>
    <w:rsid w:val="009F55A7"/>
    <w:rsid w:val="009F66EE"/>
    <w:rsid w:val="00A02777"/>
    <w:rsid w:val="00A1287B"/>
    <w:rsid w:val="00A178E1"/>
    <w:rsid w:val="00A2516B"/>
    <w:rsid w:val="00A300C9"/>
    <w:rsid w:val="00A30640"/>
    <w:rsid w:val="00A30D9D"/>
    <w:rsid w:val="00A3488E"/>
    <w:rsid w:val="00A35655"/>
    <w:rsid w:val="00A46430"/>
    <w:rsid w:val="00A80D75"/>
    <w:rsid w:val="00A92C24"/>
    <w:rsid w:val="00A95149"/>
    <w:rsid w:val="00A95B0C"/>
    <w:rsid w:val="00AA4620"/>
    <w:rsid w:val="00AA599E"/>
    <w:rsid w:val="00AB7392"/>
    <w:rsid w:val="00AC6785"/>
    <w:rsid w:val="00AE1C38"/>
    <w:rsid w:val="00AE64E5"/>
    <w:rsid w:val="00AF0561"/>
    <w:rsid w:val="00AF1092"/>
    <w:rsid w:val="00AF587C"/>
    <w:rsid w:val="00AF5EC9"/>
    <w:rsid w:val="00B04714"/>
    <w:rsid w:val="00B06A79"/>
    <w:rsid w:val="00B15444"/>
    <w:rsid w:val="00B2023E"/>
    <w:rsid w:val="00B22BCC"/>
    <w:rsid w:val="00B26960"/>
    <w:rsid w:val="00B300A5"/>
    <w:rsid w:val="00B32E73"/>
    <w:rsid w:val="00B33037"/>
    <w:rsid w:val="00B369CC"/>
    <w:rsid w:val="00B51B0B"/>
    <w:rsid w:val="00B6054D"/>
    <w:rsid w:val="00B659EE"/>
    <w:rsid w:val="00B735F3"/>
    <w:rsid w:val="00B77785"/>
    <w:rsid w:val="00B86D57"/>
    <w:rsid w:val="00B91659"/>
    <w:rsid w:val="00B927CB"/>
    <w:rsid w:val="00BA1E6D"/>
    <w:rsid w:val="00BA537D"/>
    <w:rsid w:val="00BC1DDB"/>
    <w:rsid w:val="00BD3BD3"/>
    <w:rsid w:val="00BD6865"/>
    <w:rsid w:val="00BE4814"/>
    <w:rsid w:val="00BE57F9"/>
    <w:rsid w:val="00BE6C1D"/>
    <w:rsid w:val="00BF119F"/>
    <w:rsid w:val="00BF1288"/>
    <w:rsid w:val="00BF1E6E"/>
    <w:rsid w:val="00C01D46"/>
    <w:rsid w:val="00C12276"/>
    <w:rsid w:val="00C134E7"/>
    <w:rsid w:val="00C1638F"/>
    <w:rsid w:val="00C25489"/>
    <w:rsid w:val="00C45EFE"/>
    <w:rsid w:val="00C46AA4"/>
    <w:rsid w:val="00C50477"/>
    <w:rsid w:val="00C538DA"/>
    <w:rsid w:val="00C709E7"/>
    <w:rsid w:val="00C71392"/>
    <w:rsid w:val="00C720D4"/>
    <w:rsid w:val="00C73216"/>
    <w:rsid w:val="00C87A46"/>
    <w:rsid w:val="00C94278"/>
    <w:rsid w:val="00CA4DAB"/>
    <w:rsid w:val="00CB3BD9"/>
    <w:rsid w:val="00CC3C0B"/>
    <w:rsid w:val="00CC78B0"/>
    <w:rsid w:val="00CD02AF"/>
    <w:rsid w:val="00CD35BA"/>
    <w:rsid w:val="00CD39E1"/>
    <w:rsid w:val="00CD4DA6"/>
    <w:rsid w:val="00CD5113"/>
    <w:rsid w:val="00CD59AE"/>
    <w:rsid w:val="00CE052A"/>
    <w:rsid w:val="00CF09B0"/>
    <w:rsid w:val="00CF4FC4"/>
    <w:rsid w:val="00D04D5F"/>
    <w:rsid w:val="00D1288A"/>
    <w:rsid w:val="00D271CE"/>
    <w:rsid w:val="00D31998"/>
    <w:rsid w:val="00D60E93"/>
    <w:rsid w:val="00D650B0"/>
    <w:rsid w:val="00D660CA"/>
    <w:rsid w:val="00D740EE"/>
    <w:rsid w:val="00D746BE"/>
    <w:rsid w:val="00D90122"/>
    <w:rsid w:val="00D9142B"/>
    <w:rsid w:val="00D949DF"/>
    <w:rsid w:val="00D96664"/>
    <w:rsid w:val="00D974D7"/>
    <w:rsid w:val="00DA7893"/>
    <w:rsid w:val="00DC0282"/>
    <w:rsid w:val="00DC0610"/>
    <w:rsid w:val="00DC47DE"/>
    <w:rsid w:val="00DF2740"/>
    <w:rsid w:val="00DF6A70"/>
    <w:rsid w:val="00E0023D"/>
    <w:rsid w:val="00E0540F"/>
    <w:rsid w:val="00E06C2F"/>
    <w:rsid w:val="00E14E3A"/>
    <w:rsid w:val="00E1673C"/>
    <w:rsid w:val="00E26782"/>
    <w:rsid w:val="00E36738"/>
    <w:rsid w:val="00E41193"/>
    <w:rsid w:val="00E44A8F"/>
    <w:rsid w:val="00E470A6"/>
    <w:rsid w:val="00E51B07"/>
    <w:rsid w:val="00E52881"/>
    <w:rsid w:val="00E60610"/>
    <w:rsid w:val="00E63E2B"/>
    <w:rsid w:val="00E641D1"/>
    <w:rsid w:val="00E64DC1"/>
    <w:rsid w:val="00E66698"/>
    <w:rsid w:val="00E679B2"/>
    <w:rsid w:val="00E765C9"/>
    <w:rsid w:val="00E8249E"/>
    <w:rsid w:val="00E85780"/>
    <w:rsid w:val="00EA0FC8"/>
    <w:rsid w:val="00EA48FE"/>
    <w:rsid w:val="00EB531F"/>
    <w:rsid w:val="00EB5F35"/>
    <w:rsid w:val="00EB6A61"/>
    <w:rsid w:val="00EC1F14"/>
    <w:rsid w:val="00EC5131"/>
    <w:rsid w:val="00EC60F4"/>
    <w:rsid w:val="00EC7B8A"/>
    <w:rsid w:val="00ED1089"/>
    <w:rsid w:val="00ED4115"/>
    <w:rsid w:val="00ED4E86"/>
    <w:rsid w:val="00ED6EC3"/>
    <w:rsid w:val="00EE6EB0"/>
    <w:rsid w:val="00F20B63"/>
    <w:rsid w:val="00F31C07"/>
    <w:rsid w:val="00F35F9E"/>
    <w:rsid w:val="00F407EA"/>
    <w:rsid w:val="00F44AFC"/>
    <w:rsid w:val="00F55F71"/>
    <w:rsid w:val="00F81C14"/>
    <w:rsid w:val="00F85F01"/>
    <w:rsid w:val="00F9216D"/>
    <w:rsid w:val="00FA2456"/>
    <w:rsid w:val="00FA2675"/>
    <w:rsid w:val="00FB7984"/>
    <w:rsid w:val="00FD018C"/>
    <w:rsid w:val="00FD7DF5"/>
    <w:rsid w:val="00FE57AF"/>
    <w:rsid w:val="00FE5BC2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0643"/>
  <w15:chartTrackingRefBased/>
  <w15:docId w15:val="{FFE3A710-1578-4AE4-B4D0-E189FA14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F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C08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E666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666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E66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6669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66698"/>
    <w:pPr>
      <w:spacing w:after="100"/>
    </w:pPr>
  </w:style>
  <w:style w:type="paragraph" w:styleId="a8">
    <w:name w:val="header"/>
    <w:basedOn w:val="a"/>
    <w:link w:val="a9"/>
    <w:uiPriority w:val="99"/>
    <w:unhideWhenUsed/>
    <w:rsid w:val="0070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091"/>
  </w:style>
  <w:style w:type="paragraph" w:styleId="aa">
    <w:name w:val="footer"/>
    <w:basedOn w:val="a"/>
    <w:link w:val="ab"/>
    <w:uiPriority w:val="99"/>
    <w:unhideWhenUsed/>
    <w:rsid w:val="00707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091"/>
  </w:style>
  <w:style w:type="paragraph" w:styleId="ac">
    <w:name w:val="Balloon Text"/>
    <w:basedOn w:val="a"/>
    <w:link w:val="ad"/>
    <w:uiPriority w:val="99"/>
    <w:semiHidden/>
    <w:unhideWhenUsed/>
    <w:rsid w:val="007B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45A8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BF1288"/>
    <w:pPr>
      <w:spacing w:after="0" w:line="320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F1288"/>
    <w:rPr>
      <w:rFonts w:ascii="Times New Roman" w:hAnsi="Times New Roman" w:cs="Times New Roman"/>
      <w:color w:val="000000"/>
      <w:sz w:val="26"/>
      <w:szCs w:val="26"/>
    </w:rPr>
  </w:style>
  <w:style w:type="table" w:styleId="ae">
    <w:name w:val="Table Grid"/>
    <w:basedOn w:val="a1"/>
    <w:uiPriority w:val="39"/>
    <w:rsid w:val="002A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4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8856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4B250B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BE57F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57F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E57F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57F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57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B9208-2E58-41FC-B4E4-752A224C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9068</Words>
  <Characters>51692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Посудевский Сергей</dc:creator>
  <cp:keywords/>
  <dc:description/>
  <cp:lastModifiedBy>Маментьева Татьяна Алексеевна</cp:lastModifiedBy>
  <cp:revision>3</cp:revision>
  <cp:lastPrinted>2023-02-21T06:38:00Z</cp:lastPrinted>
  <dcterms:created xsi:type="dcterms:W3CDTF">2023-04-21T08:33:00Z</dcterms:created>
  <dcterms:modified xsi:type="dcterms:W3CDTF">2023-04-24T09:21:00Z</dcterms:modified>
</cp:coreProperties>
</file>